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8B" w:rsidRPr="00A570A6" w:rsidRDefault="00451E8B" w:rsidP="00451E8B">
      <w:pPr>
        <w:jc w:val="center"/>
        <w:rPr>
          <w:rFonts w:asciiTheme="majorHAnsi" w:hAnsiTheme="majorHAnsi"/>
          <w:b/>
          <w:bCs/>
          <w:noProof/>
          <w:color w:val="000000"/>
          <w:sz w:val="32"/>
        </w:rPr>
      </w:pPr>
      <w:r w:rsidRPr="00A570A6">
        <w:rPr>
          <w:rFonts w:asciiTheme="majorHAnsi" w:hAnsiTheme="majorHAnsi"/>
          <w:b/>
          <w:bCs/>
          <w:noProof/>
          <w:color w:val="000000"/>
          <w:sz w:val="32"/>
        </w:rPr>
        <w:drawing>
          <wp:inline distT="0" distB="0" distL="0" distR="0">
            <wp:extent cx="790575" cy="876300"/>
            <wp:effectExtent l="0" t="0" r="9525" b="0"/>
            <wp:docPr id="1" name="Picture 1" descr="shiel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76300"/>
                    </a:xfrm>
                    <a:prstGeom prst="rect">
                      <a:avLst/>
                    </a:prstGeom>
                    <a:noFill/>
                    <a:ln>
                      <a:noFill/>
                    </a:ln>
                  </pic:spPr>
                </pic:pic>
              </a:graphicData>
            </a:graphic>
          </wp:inline>
        </w:drawing>
      </w:r>
    </w:p>
    <w:p w:rsidR="00451E8B" w:rsidRPr="00A570A6" w:rsidRDefault="00451E8B" w:rsidP="00451E8B">
      <w:pPr>
        <w:jc w:val="center"/>
        <w:rPr>
          <w:rFonts w:asciiTheme="majorHAnsi" w:hAnsiTheme="majorHAnsi"/>
          <w:b/>
          <w:bCs/>
          <w:noProof/>
          <w:color w:val="000000"/>
          <w:sz w:val="32"/>
        </w:rPr>
      </w:pPr>
      <w:r w:rsidRPr="00A570A6">
        <w:rPr>
          <w:rFonts w:asciiTheme="majorHAnsi" w:hAnsiTheme="majorHAnsi"/>
          <w:b/>
          <w:bCs/>
          <w:noProof/>
          <w:color w:val="000000"/>
          <w:sz w:val="32"/>
        </w:rPr>
        <w:t>EMPLOYMENT OUTREACH NOTICE</w:t>
      </w:r>
    </w:p>
    <w:p w:rsidR="00451E8B" w:rsidRPr="00A570A6" w:rsidRDefault="00451E8B" w:rsidP="00451E8B">
      <w:pPr>
        <w:autoSpaceDE w:val="0"/>
        <w:autoSpaceDN w:val="0"/>
        <w:adjustRightInd w:val="0"/>
        <w:jc w:val="center"/>
        <w:rPr>
          <w:rFonts w:asciiTheme="majorHAnsi" w:hAnsiTheme="majorHAnsi"/>
          <w:b/>
          <w:noProof/>
          <w:color w:val="000000"/>
        </w:rPr>
      </w:pPr>
    </w:p>
    <w:p w:rsidR="00147379" w:rsidRPr="000D5F80" w:rsidRDefault="00147379" w:rsidP="00147379">
      <w:pPr>
        <w:pStyle w:val="BodyText"/>
        <w:spacing w:before="0"/>
        <w:ind w:left="139" w:right="167"/>
        <w:jc w:val="center"/>
        <w:rPr>
          <w:rFonts w:asciiTheme="majorHAnsi" w:hAnsiTheme="majorHAnsi"/>
          <w:b/>
          <w:color w:val="323232"/>
          <w:spacing w:val="-1"/>
          <w:sz w:val="28"/>
          <w:szCs w:val="28"/>
        </w:rPr>
      </w:pPr>
      <w:r w:rsidRPr="000D5F80">
        <w:rPr>
          <w:rFonts w:asciiTheme="majorHAnsi" w:hAnsiTheme="majorHAnsi"/>
          <w:b/>
          <w:color w:val="323232"/>
          <w:spacing w:val="-1"/>
          <w:sz w:val="28"/>
          <w:szCs w:val="28"/>
        </w:rPr>
        <w:t>Fire Ecology Research</w:t>
      </w:r>
    </w:p>
    <w:p w:rsidR="00147379" w:rsidRPr="00A570A6" w:rsidRDefault="00147379">
      <w:pPr>
        <w:autoSpaceDE w:val="0"/>
        <w:autoSpaceDN w:val="0"/>
        <w:adjustRightInd w:val="0"/>
        <w:jc w:val="center"/>
        <w:rPr>
          <w:rFonts w:asciiTheme="majorHAnsi" w:hAnsiTheme="majorHAnsi"/>
          <w:b/>
          <w:noProof/>
          <w:color w:val="000000"/>
        </w:rPr>
      </w:pPr>
    </w:p>
    <w:p w:rsidR="00451E8B" w:rsidRPr="00A570A6" w:rsidRDefault="00451E8B" w:rsidP="00451E8B">
      <w:pPr>
        <w:autoSpaceDE w:val="0"/>
        <w:autoSpaceDN w:val="0"/>
        <w:adjustRightInd w:val="0"/>
        <w:jc w:val="center"/>
        <w:rPr>
          <w:rFonts w:asciiTheme="majorHAnsi" w:hAnsiTheme="majorHAnsi"/>
          <w:b/>
          <w:noProof/>
          <w:color w:val="000000"/>
        </w:rPr>
      </w:pPr>
      <w:r w:rsidRPr="00A570A6">
        <w:rPr>
          <w:rFonts w:asciiTheme="majorHAnsi" w:hAnsiTheme="majorHAnsi"/>
          <w:b/>
          <w:noProof/>
          <w:color w:val="000000"/>
        </w:rPr>
        <w:t>USDA Forest Service - Pacific Northwest Research Station</w:t>
      </w:r>
    </w:p>
    <w:p w:rsidR="00451E8B" w:rsidRPr="00A570A6" w:rsidRDefault="00451E8B" w:rsidP="00451E8B">
      <w:pPr>
        <w:autoSpaceDE w:val="0"/>
        <w:autoSpaceDN w:val="0"/>
        <w:adjustRightInd w:val="0"/>
        <w:jc w:val="center"/>
        <w:rPr>
          <w:rFonts w:asciiTheme="majorHAnsi" w:hAnsiTheme="majorHAnsi"/>
          <w:b/>
          <w:noProof/>
          <w:color w:val="000000"/>
        </w:rPr>
      </w:pPr>
      <w:r w:rsidRPr="00A570A6">
        <w:rPr>
          <w:rFonts w:asciiTheme="majorHAnsi" w:hAnsiTheme="majorHAnsi"/>
          <w:b/>
          <w:noProof/>
          <w:color w:val="000000"/>
        </w:rPr>
        <w:t>Resource Monitoring &amp; Assessment Program – Corvallis or Portland, Oregon</w:t>
      </w:r>
    </w:p>
    <w:p w:rsidR="00451E8B" w:rsidRPr="00A570A6" w:rsidRDefault="00451E8B" w:rsidP="00451E8B">
      <w:pPr>
        <w:autoSpaceDE w:val="0"/>
        <w:autoSpaceDN w:val="0"/>
        <w:adjustRightInd w:val="0"/>
        <w:jc w:val="center"/>
        <w:rPr>
          <w:rFonts w:asciiTheme="majorHAnsi" w:hAnsiTheme="majorHAnsi"/>
          <w:noProof/>
          <w:color w:val="000000"/>
        </w:rPr>
      </w:pPr>
    </w:p>
    <w:p w:rsidR="00451E8B" w:rsidRPr="00A570A6" w:rsidRDefault="00451E8B" w:rsidP="00451E8B">
      <w:pPr>
        <w:autoSpaceDE w:val="0"/>
        <w:autoSpaceDN w:val="0"/>
        <w:adjustRightInd w:val="0"/>
        <w:jc w:val="center"/>
        <w:rPr>
          <w:rFonts w:asciiTheme="majorHAnsi" w:hAnsiTheme="majorHAnsi"/>
          <w:b/>
          <w:noProof/>
          <w:color w:val="000000"/>
          <w:sz w:val="32"/>
          <w:szCs w:val="32"/>
        </w:rPr>
      </w:pPr>
      <w:r w:rsidRPr="00A570A6">
        <w:rPr>
          <w:rFonts w:asciiTheme="majorHAnsi" w:hAnsiTheme="majorHAnsi"/>
          <w:b/>
          <w:noProof/>
          <w:color w:val="000000"/>
          <w:sz w:val="32"/>
          <w:szCs w:val="32"/>
        </w:rPr>
        <w:t xml:space="preserve">Postdoctoral Research Ecologist/Forester </w:t>
      </w:r>
    </w:p>
    <w:p w:rsidR="00451E8B" w:rsidRPr="00A570A6" w:rsidRDefault="00451E8B" w:rsidP="00451E8B">
      <w:pPr>
        <w:autoSpaceDE w:val="0"/>
        <w:autoSpaceDN w:val="0"/>
        <w:adjustRightInd w:val="0"/>
        <w:jc w:val="center"/>
        <w:rPr>
          <w:rFonts w:asciiTheme="majorHAnsi" w:hAnsiTheme="majorHAnsi"/>
          <w:b/>
          <w:noProof/>
          <w:color w:val="000000"/>
          <w:sz w:val="32"/>
          <w:szCs w:val="32"/>
        </w:rPr>
      </w:pPr>
      <w:r w:rsidRPr="00A570A6">
        <w:rPr>
          <w:rFonts w:asciiTheme="majorHAnsi" w:hAnsiTheme="majorHAnsi"/>
          <w:b/>
          <w:noProof/>
          <w:color w:val="000000"/>
          <w:sz w:val="32"/>
          <w:szCs w:val="32"/>
        </w:rPr>
        <w:t>GS-O408/0460-11</w:t>
      </w:r>
    </w:p>
    <w:p w:rsidR="000D5F80" w:rsidRDefault="000D5F80" w:rsidP="00ED5385">
      <w:pPr>
        <w:pStyle w:val="BodyText"/>
        <w:spacing w:before="0"/>
        <w:ind w:left="139" w:right="167"/>
        <w:rPr>
          <w:rFonts w:asciiTheme="majorHAnsi" w:hAnsiTheme="majorHAnsi"/>
          <w:b/>
          <w:color w:val="323232"/>
          <w:spacing w:val="-1"/>
        </w:rPr>
      </w:pPr>
    </w:p>
    <w:p w:rsidR="00451E8B" w:rsidRDefault="00634897" w:rsidP="00451E8B">
      <w:pPr>
        <w:pStyle w:val="BodyText"/>
        <w:spacing w:before="0"/>
        <w:ind w:left="139" w:right="167"/>
        <w:rPr>
          <w:rFonts w:asciiTheme="majorHAnsi" w:hAnsiTheme="majorHAnsi"/>
          <w:color w:val="323232"/>
        </w:rPr>
      </w:pPr>
      <w:r w:rsidRPr="000B3840">
        <w:rPr>
          <w:rFonts w:asciiTheme="majorHAnsi" w:hAnsiTheme="majorHAnsi"/>
          <w:color w:val="323232"/>
          <w:spacing w:val="-1"/>
        </w:rPr>
        <w:t>The Pacific Northwest Research Station</w:t>
      </w:r>
      <w:r w:rsidR="00C33C45">
        <w:rPr>
          <w:rFonts w:asciiTheme="majorHAnsi" w:hAnsiTheme="majorHAnsi"/>
          <w:color w:val="323232"/>
          <w:spacing w:val="-1"/>
        </w:rPr>
        <w:t xml:space="preserve">, Resource Monitoring and Assessment program will be hiring a </w:t>
      </w:r>
      <w:r w:rsidR="00C33C45" w:rsidRPr="000B3840">
        <w:rPr>
          <w:rFonts w:asciiTheme="majorHAnsi" w:hAnsiTheme="majorHAnsi"/>
          <w:color w:val="323232"/>
          <w:spacing w:val="-1"/>
        </w:rPr>
        <w:t>full‐</w:t>
      </w:r>
      <w:r w:rsidR="00C33C45" w:rsidRPr="000B3840">
        <w:rPr>
          <w:rFonts w:asciiTheme="majorHAnsi" w:hAnsiTheme="majorHAnsi"/>
          <w:color w:val="323232"/>
        </w:rPr>
        <w:t>time, fixed term</w:t>
      </w:r>
      <w:r w:rsidR="00C33C45" w:rsidRPr="00C33C45">
        <w:rPr>
          <w:rFonts w:asciiTheme="majorHAnsi" w:hAnsiTheme="majorHAnsi"/>
          <w:color w:val="323232"/>
          <w:spacing w:val="-1"/>
        </w:rPr>
        <w:t xml:space="preserve"> </w:t>
      </w:r>
      <w:r w:rsidR="0076529B">
        <w:rPr>
          <w:rFonts w:asciiTheme="majorHAnsi" w:hAnsiTheme="majorHAnsi"/>
          <w:color w:val="323232"/>
          <w:spacing w:val="-1"/>
        </w:rPr>
        <w:t>P</w:t>
      </w:r>
      <w:r w:rsidR="00C33C45" w:rsidRPr="00C33C45">
        <w:rPr>
          <w:rFonts w:asciiTheme="majorHAnsi" w:hAnsiTheme="majorHAnsi"/>
          <w:color w:val="323232"/>
          <w:spacing w:val="-1"/>
        </w:rPr>
        <w:t>ostdoctoral position to improve model</w:t>
      </w:r>
      <w:r w:rsidR="000D5F80">
        <w:rPr>
          <w:rFonts w:asciiTheme="majorHAnsi" w:hAnsiTheme="majorHAnsi"/>
          <w:color w:val="323232"/>
          <w:spacing w:val="-1"/>
        </w:rPr>
        <w:t>s</w:t>
      </w:r>
      <w:r w:rsidR="00C33C45" w:rsidRPr="00C33C45">
        <w:rPr>
          <w:rFonts w:asciiTheme="majorHAnsi" w:hAnsiTheme="majorHAnsi"/>
          <w:color w:val="323232"/>
          <w:spacing w:val="-1"/>
        </w:rPr>
        <w:t xml:space="preserve"> of </w:t>
      </w:r>
      <w:r w:rsidR="000D5F80">
        <w:rPr>
          <w:rFonts w:asciiTheme="majorHAnsi" w:hAnsiTheme="majorHAnsi"/>
          <w:color w:val="323232"/>
          <w:spacing w:val="-1"/>
        </w:rPr>
        <w:t xml:space="preserve">fire effects and </w:t>
      </w:r>
      <w:r w:rsidR="00C33C45" w:rsidRPr="00C33C45">
        <w:rPr>
          <w:rFonts w:asciiTheme="majorHAnsi" w:hAnsiTheme="majorHAnsi"/>
          <w:color w:val="323232"/>
          <w:spacing w:val="-1"/>
        </w:rPr>
        <w:t xml:space="preserve">tree mortality </w:t>
      </w:r>
      <w:r w:rsidR="000D5F80">
        <w:rPr>
          <w:rFonts w:asciiTheme="majorHAnsi" w:hAnsiTheme="majorHAnsi"/>
          <w:color w:val="323232"/>
          <w:spacing w:val="-1"/>
        </w:rPr>
        <w:t>from</w:t>
      </w:r>
      <w:r w:rsidR="00C33C45" w:rsidRPr="00C33C45">
        <w:rPr>
          <w:rFonts w:asciiTheme="majorHAnsi" w:hAnsiTheme="majorHAnsi"/>
          <w:color w:val="323232"/>
          <w:spacing w:val="-1"/>
        </w:rPr>
        <w:t xml:space="preserve"> sampling of recent wildfires on the West Coast</w:t>
      </w:r>
      <w:r w:rsidR="00C33C45">
        <w:rPr>
          <w:rFonts w:asciiTheme="majorHAnsi" w:hAnsiTheme="majorHAnsi"/>
          <w:color w:val="323232"/>
        </w:rPr>
        <w:t xml:space="preserve">. This position will start in September or October of 2016. </w:t>
      </w:r>
    </w:p>
    <w:p w:rsidR="00451E8B" w:rsidRDefault="00451E8B" w:rsidP="00451E8B">
      <w:pPr>
        <w:pStyle w:val="BodyText"/>
        <w:spacing w:before="0"/>
        <w:ind w:left="139" w:right="167"/>
        <w:rPr>
          <w:rFonts w:asciiTheme="majorHAnsi" w:hAnsiTheme="majorHAnsi"/>
          <w:color w:val="323232"/>
        </w:rPr>
      </w:pPr>
    </w:p>
    <w:p w:rsidR="00ED5385" w:rsidRPr="00451E8B" w:rsidRDefault="00634897" w:rsidP="00451E8B">
      <w:pPr>
        <w:pStyle w:val="BodyText"/>
        <w:spacing w:before="0"/>
        <w:ind w:left="139" w:right="167"/>
        <w:rPr>
          <w:rFonts w:asciiTheme="majorHAnsi" w:hAnsiTheme="majorHAnsi"/>
          <w:b/>
          <w:color w:val="323232"/>
        </w:rPr>
      </w:pPr>
      <w:r w:rsidRPr="00451E8B">
        <w:rPr>
          <w:rFonts w:asciiTheme="majorHAnsi" w:hAnsiTheme="majorHAnsi"/>
          <w:b/>
          <w:color w:val="323232"/>
        </w:rPr>
        <w:t>Candidates will be evaluated based on their response to this Outreach notice. Please</w:t>
      </w:r>
      <w:r w:rsidR="00C33C45" w:rsidRPr="00451E8B">
        <w:rPr>
          <w:rFonts w:asciiTheme="majorHAnsi" w:hAnsiTheme="majorHAnsi"/>
          <w:b/>
          <w:color w:val="323232"/>
        </w:rPr>
        <w:t xml:space="preserve"> respond by</w:t>
      </w:r>
      <w:r w:rsidR="00D6274F" w:rsidRPr="00D6274F">
        <w:rPr>
          <w:rFonts w:asciiTheme="majorHAnsi" w:hAnsiTheme="majorHAnsi"/>
          <w:b/>
          <w:color w:val="323232"/>
          <w:u w:val="single"/>
        </w:rPr>
        <w:t xml:space="preserve"> August 15, 2016</w:t>
      </w:r>
      <w:r w:rsidR="00C33C45" w:rsidRPr="00451E8B">
        <w:rPr>
          <w:rFonts w:asciiTheme="majorHAnsi" w:hAnsiTheme="majorHAnsi"/>
          <w:b/>
          <w:color w:val="FF0000"/>
        </w:rPr>
        <w:t xml:space="preserve"> </w:t>
      </w:r>
      <w:r w:rsidR="00C33C45" w:rsidRPr="00451E8B">
        <w:rPr>
          <w:rFonts w:asciiTheme="majorHAnsi" w:hAnsiTheme="majorHAnsi"/>
          <w:b/>
          <w:color w:val="323232"/>
        </w:rPr>
        <w:t>and</w:t>
      </w:r>
      <w:r w:rsidRPr="00451E8B">
        <w:rPr>
          <w:rFonts w:asciiTheme="majorHAnsi" w:hAnsiTheme="majorHAnsi"/>
          <w:b/>
          <w:color w:val="323232"/>
        </w:rPr>
        <w:t xml:space="preserve"> provide all of the necessary information to be considered for this opportunity. </w:t>
      </w:r>
    </w:p>
    <w:p w:rsidR="00195FF7" w:rsidRPr="000B3840" w:rsidRDefault="00846A1E" w:rsidP="004F3292">
      <w:pPr>
        <w:pStyle w:val="BodyText"/>
        <w:ind w:left="139" w:right="167"/>
        <w:rPr>
          <w:rFonts w:asciiTheme="majorHAnsi" w:hAnsiTheme="majorHAnsi" w:cs="Cambria"/>
        </w:rPr>
      </w:pPr>
      <w:r w:rsidRPr="000B3840">
        <w:rPr>
          <w:rFonts w:asciiTheme="majorHAnsi" w:hAnsiTheme="majorHAnsi"/>
          <w:color w:val="323232"/>
        </w:rPr>
        <w:t xml:space="preserve">This </w:t>
      </w:r>
      <w:r w:rsidRPr="000B3840">
        <w:rPr>
          <w:rFonts w:asciiTheme="majorHAnsi" w:hAnsiTheme="majorHAnsi"/>
          <w:color w:val="323232"/>
          <w:spacing w:val="-1"/>
        </w:rPr>
        <w:t xml:space="preserve">position </w:t>
      </w:r>
      <w:r w:rsidRPr="000B3840">
        <w:rPr>
          <w:rFonts w:asciiTheme="majorHAnsi" w:hAnsiTheme="majorHAnsi"/>
          <w:color w:val="323232"/>
        </w:rPr>
        <w:t xml:space="preserve">conducts </w:t>
      </w:r>
      <w:r w:rsidRPr="000B3840">
        <w:rPr>
          <w:rFonts w:asciiTheme="majorHAnsi" w:hAnsiTheme="majorHAnsi"/>
          <w:color w:val="323232"/>
          <w:spacing w:val="-1"/>
        </w:rPr>
        <w:t>research</w:t>
      </w:r>
      <w:r w:rsidRPr="000B3840">
        <w:rPr>
          <w:rFonts w:asciiTheme="majorHAnsi" w:hAnsiTheme="majorHAnsi"/>
          <w:color w:val="323232"/>
        </w:rPr>
        <w:t xml:space="preserve"> </w:t>
      </w:r>
      <w:r w:rsidR="00B75D31" w:rsidRPr="000B3840">
        <w:rPr>
          <w:rFonts w:asciiTheme="majorHAnsi" w:hAnsiTheme="majorHAnsi"/>
          <w:color w:val="323232"/>
        </w:rPr>
        <w:t>on the predictability of fire effects from detailed pre-fire stand information and fire weather, and on models of tree mortality from measurements of fire severity and tree damage.</w:t>
      </w:r>
      <w:r w:rsidR="00DA5BA4" w:rsidRPr="000B3840">
        <w:rPr>
          <w:rFonts w:asciiTheme="majorHAnsi" w:hAnsiTheme="majorHAnsi"/>
          <w:color w:val="323232"/>
        </w:rPr>
        <w:t xml:space="preserve"> Most of the data consist of </w:t>
      </w:r>
      <w:r w:rsidR="000D5F80">
        <w:rPr>
          <w:rFonts w:asciiTheme="majorHAnsi" w:hAnsiTheme="majorHAnsi"/>
          <w:color w:val="323232"/>
        </w:rPr>
        <w:t>tree, vegetation, and fuels</w:t>
      </w:r>
      <w:r w:rsidR="00DA5BA4" w:rsidRPr="000B3840">
        <w:rPr>
          <w:rFonts w:asciiTheme="majorHAnsi" w:hAnsiTheme="majorHAnsi"/>
          <w:color w:val="323232"/>
        </w:rPr>
        <w:t xml:space="preserve"> measurements</w:t>
      </w:r>
      <w:r w:rsidR="00B75D31" w:rsidRPr="000B3840">
        <w:rPr>
          <w:rFonts w:asciiTheme="majorHAnsi" w:hAnsiTheme="majorHAnsi"/>
          <w:color w:val="323232"/>
        </w:rPr>
        <w:t xml:space="preserve"> </w:t>
      </w:r>
      <w:r w:rsidR="00DA5BA4" w:rsidRPr="000B3840">
        <w:rPr>
          <w:rFonts w:asciiTheme="majorHAnsi" w:hAnsiTheme="majorHAnsi"/>
          <w:color w:val="323232"/>
        </w:rPr>
        <w:t xml:space="preserve">on Forest Inventory and Analysis (FIA) plots </w:t>
      </w:r>
      <w:r w:rsidR="005540DF" w:rsidRPr="000B3840">
        <w:rPr>
          <w:rFonts w:asciiTheme="majorHAnsi" w:hAnsiTheme="majorHAnsi"/>
          <w:color w:val="323232"/>
        </w:rPr>
        <w:t xml:space="preserve">in California, Oregon, and Washington collected pre-fire, immediately after fire, and subsequent post-fire measurements. </w:t>
      </w:r>
      <w:r w:rsidRPr="000B3840">
        <w:rPr>
          <w:rFonts w:asciiTheme="majorHAnsi" w:hAnsiTheme="majorHAnsi"/>
          <w:color w:val="323232"/>
        </w:rPr>
        <w:t xml:space="preserve">This </w:t>
      </w:r>
      <w:r w:rsidRPr="000B3840">
        <w:rPr>
          <w:rFonts w:asciiTheme="majorHAnsi" w:hAnsiTheme="majorHAnsi"/>
          <w:color w:val="323232"/>
          <w:spacing w:val="-1"/>
        </w:rPr>
        <w:t>position</w:t>
      </w:r>
      <w:r w:rsidRPr="000B3840">
        <w:rPr>
          <w:rFonts w:asciiTheme="majorHAnsi" w:hAnsiTheme="majorHAnsi"/>
          <w:color w:val="323232"/>
          <w:spacing w:val="-2"/>
        </w:rPr>
        <w:t xml:space="preserve"> </w:t>
      </w:r>
      <w:r w:rsidRPr="000B3840">
        <w:rPr>
          <w:rFonts w:asciiTheme="majorHAnsi" w:hAnsiTheme="majorHAnsi"/>
          <w:color w:val="323232"/>
        </w:rPr>
        <w:t xml:space="preserve">will be </w:t>
      </w:r>
      <w:r w:rsidRPr="000B3840">
        <w:rPr>
          <w:rFonts w:asciiTheme="majorHAnsi" w:hAnsiTheme="majorHAnsi"/>
          <w:color w:val="323232"/>
          <w:spacing w:val="-1"/>
        </w:rPr>
        <w:t>responsible</w:t>
      </w:r>
      <w:r w:rsidRPr="000B3840">
        <w:rPr>
          <w:rFonts w:asciiTheme="majorHAnsi" w:hAnsiTheme="majorHAnsi"/>
          <w:color w:val="323232"/>
        </w:rPr>
        <w:t xml:space="preserve"> for</w:t>
      </w:r>
      <w:r w:rsidRPr="000B3840">
        <w:rPr>
          <w:rFonts w:asciiTheme="majorHAnsi" w:hAnsiTheme="majorHAnsi"/>
          <w:color w:val="323232"/>
          <w:spacing w:val="-1"/>
        </w:rPr>
        <w:t xml:space="preserve"> statistical</w:t>
      </w:r>
      <w:r w:rsidRPr="000B3840">
        <w:rPr>
          <w:rFonts w:asciiTheme="majorHAnsi" w:hAnsiTheme="majorHAnsi"/>
          <w:color w:val="323232"/>
        </w:rPr>
        <w:t xml:space="preserve"> </w:t>
      </w:r>
      <w:r w:rsidRPr="000B3840">
        <w:rPr>
          <w:rFonts w:asciiTheme="majorHAnsi" w:hAnsiTheme="majorHAnsi"/>
          <w:color w:val="323232"/>
          <w:spacing w:val="-1"/>
        </w:rPr>
        <w:t>analyses</w:t>
      </w:r>
      <w:r w:rsidRPr="000B3840">
        <w:rPr>
          <w:rFonts w:asciiTheme="majorHAnsi" w:hAnsiTheme="majorHAnsi"/>
          <w:color w:val="323232"/>
        </w:rPr>
        <w:t xml:space="preserve"> of </w:t>
      </w:r>
      <w:r w:rsidRPr="000B3840">
        <w:rPr>
          <w:rFonts w:asciiTheme="majorHAnsi" w:hAnsiTheme="majorHAnsi"/>
          <w:color w:val="323232"/>
          <w:spacing w:val="-1"/>
        </w:rPr>
        <w:t>large</w:t>
      </w:r>
      <w:r w:rsidR="00B75D31" w:rsidRPr="000B3840">
        <w:rPr>
          <w:rFonts w:asciiTheme="majorHAnsi" w:hAnsiTheme="majorHAnsi"/>
          <w:color w:val="323232"/>
          <w:spacing w:val="-1"/>
        </w:rPr>
        <w:t xml:space="preserve"> </w:t>
      </w:r>
      <w:r w:rsidRPr="000B3840">
        <w:rPr>
          <w:rFonts w:asciiTheme="majorHAnsi" w:hAnsiTheme="majorHAnsi"/>
          <w:color w:val="323232"/>
          <w:spacing w:val="-1"/>
        </w:rPr>
        <w:t>datasets,</w:t>
      </w:r>
      <w:r w:rsidRPr="000B3840">
        <w:rPr>
          <w:rFonts w:asciiTheme="majorHAnsi" w:hAnsiTheme="majorHAnsi"/>
          <w:color w:val="323232"/>
        </w:rPr>
        <w:t xml:space="preserve"> </w:t>
      </w:r>
      <w:r w:rsidRPr="000B3840">
        <w:rPr>
          <w:rFonts w:asciiTheme="majorHAnsi" w:hAnsiTheme="majorHAnsi"/>
          <w:color w:val="323232"/>
          <w:spacing w:val="-1"/>
        </w:rPr>
        <w:t>interpretation</w:t>
      </w:r>
      <w:r w:rsidRPr="000B3840">
        <w:rPr>
          <w:rFonts w:asciiTheme="majorHAnsi" w:hAnsiTheme="majorHAnsi"/>
          <w:color w:val="323232"/>
        </w:rPr>
        <w:t xml:space="preserve"> of model results, and communication </w:t>
      </w:r>
      <w:r w:rsidRPr="000B3840">
        <w:rPr>
          <w:rFonts w:asciiTheme="majorHAnsi" w:hAnsiTheme="majorHAnsi"/>
          <w:color w:val="323232"/>
          <w:spacing w:val="-1"/>
        </w:rPr>
        <w:t>of</w:t>
      </w:r>
      <w:r w:rsidRPr="000B3840">
        <w:rPr>
          <w:rFonts w:asciiTheme="majorHAnsi" w:hAnsiTheme="majorHAnsi"/>
          <w:color w:val="323232"/>
        </w:rPr>
        <w:t xml:space="preserve"> findings</w:t>
      </w:r>
      <w:r w:rsidRPr="000B3840">
        <w:rPr>
          <w:rFonts w:asciiTheme="majorHAnsi" w:hAnsiTheme="majorHAnsi"/>
          <w:color w:val="323232"/>
          <w:spacing w:val="-2"/>
        </w:rPr>
        <w:t xml:space="preserve"> </w:t>
      </w:r>
      <w:r w:rsidRPr="000B3840">
        <w:rPr>
          <w:rFonts w:asciiTheme="majorHAnsi" w:hAnsiTheme="majorHAnsi"/>
          <w:color w:val="323232"/>
        </w:rPr>
        <w:t xml:space="preserve">in peer </w:t>
      </w:r>
      <w:r w:rsidRPr="000B3840">
        <w:rPr>
          <w:rFonts w:asciiTheme="majorHAnsi" w:hAnsiTheme="majorHAnsi"/>
          <w:color w:val="323232"/>
          <w:spacing w:val="-1"/>
        </w:rPr>
        <w:t>reviewed</w:t>
      </w:r>
      <w:r w:rsidRPr="000B3840">
        <w:rPr>
          <w:rFonts w:asciiTheme="majorHAnsi" w:hAnsiTheme="majorHAnsi"/>
          <w:color w:val="323232"/>
          <w:spacing w:val="-2"/>
        </w:rPr>
        <w:t xml:space="preserve"> </w:t>
      </w:r>
      <w:r w:rsidRPr="000B3840">
        <w:rPr>
          <w:rFonts w:asciiTheme="majorHAnsi" w:hAnsiTheme="majorHAnsi"/>
          <w:color w:val="323232"/>
        </w:rPr>
        <w:t xml:space="preserve">journal </w:t>
      </w:r>
      <w:r w:rsidRPr="000B3840">
        <w:rPr>
          <w:rFonts w:asciiTheme="majorHAnsi" w:hAnsiTheme="majorHAnsi"/>
          <w:color w:val="323232"/>
          <w:spacing w:val="-1"/>
        </w:rPr>
        <w:t>and</w:t>
      </w:r>
      <w:r w:rsidRPr="000B3840">
        <w:rPr>
          <w:rFonts w:asciiTheme="majorHAnsi" w:hAnsiTheme="majorHAnsi"/>
          <w:color w:val="323232"/>
          <w:spacing w:val="53"/>
        </w:rPr>
        <w:t xml:space="preserve"> </w:t>
      </w:r>
      <w:r w:rsidRPr="000B3840">
        <w:rPr>
          <w:rFonts w:asciiTheme="majorHAnsi" w:hAnsiTheme="majorHAnsi"/>
          <w:color w:val="323232"/>
          <w:spacing w:val="-1"/>
        </w:rPr>
        <w:t>conference presentations.</w:t>
      </w:r>
      <w:r w:rsidRPr="000B3840">
        <w:rPr>
          <w:rFonts w:asciiTheme="majorHAnsi" w:hAnsiTheme="majorHAnsi"/>
          <w:color w:val="323232"/>
        </w:rPr>
        <w:t xml:space="preserve"> </w:t>
      </w:r>
      <w:r w:rsidRPr="000B3840">
        <w:rPr>
          <w:rFonts w:asciiTheme="majorHAnsi" w:hAnsiTheme="majorHAnsi"/>
          <w:color w:val="323232"/>
          <w:spacing w:val="-1"/>
        </w:rPr>
        <w:t>The</w:t>
      </w:r>
      <w:r w:rsidR="004F3292" w:rsidRPr="000B3840">
        <w:rPr>
          <w:rFonts w:asciiTheme="majorHAnsi" w:hAnsiTheme="majorHAnsi"/>
          <w:color w:val="323232"/>
          <w:spacing w:val="-1"/>
        </w:rPr>
        <w:t xml:space="preserve"> incumbent will engage with inventory field crews </w:t>
      </w:r>
      <w:r w:rsidR="00F2647F" w:rsidRPr="000B3840">
        <w:rPr>
          <w:rFonts w:asciiTheme="majorHAnsi" w:hAnsiTheme="majorHAnsi"/>
          <w:color w:val="323232"/>
          <w:spacing w:val="-1"/>
        </w:rPr>
        <w:t xml:space="preserve">to better understand the available measurements, </w:t>
      </w:r>
      <w:r w:rsidR="004F3292" w:rsidRPr="000B3840">
        <w:rPr>
          <w:rFonts w:asciiTheme="majorHAnsi" w:hAnsiTheme="majorHAnsi"/>
          <w:color w:val="323232"/>
          <w:spacing w:val="-1"/>
        </w:rPr>
        <w:t xml:space="preserve">and with fire </w:t>
      </w:r>
      <w:r w:rsidR="00F2647F" w:rsidRPr="000B3840">
        <w:rPr>
          <w:rFonts w:asciiTheme="majorHAnsi" w:hAnsiTheme="majorHAnsi"/>
          <w:color w:val="323232"/>
          <w:spacing w:val="-1"/>
        </w:rPr>
        <w:t xml:space="preserve">and silviculture </w:t>
      </w:r>
      <w:r w:rsidR="004F3292" w:rsidRPr="000B3840">
        <w:rPr>
          <w:rFonts w:asciiTheme="majorHAnsi" w:hAnsiTheme="majorHAnsi"/>
          <w:color w:val="323232"/>
          <w:spacing w:val="-1"/>
        </w:rPr>
        <w:t xml:space="preserve">managers </w:t>
      </w:r>
      <w:r w:rsidR="00F2647F" w:rsidRPr="000B3840">
        <w:rPr>
          <w:rFonts w:asciiTheme="majorHAnsi" w:hAnsiTheme="majorHAnsi"/>
          <w:color w:val="323232"/>
          <w:spacing w:val="-1"/>
        </w:rPr>
        <w:t xml:space="preserve">to understand </w:t>
      </w:r>
      <w:r w:rsidR="004F3292" w:rsidRPr="000B3840">
        <w:rPr>
          <w:rFonts w:asciiTheme="majorHAnsi" w:hAnsiTheme="majorHAnsi"/>
          <w:color w:val="323232"/>
          <w:spacing w:val="-1"/>
        </w:rPr>
        <w:t>the limitations of currently-applied models in management settings.</w:t>
      </w:r>
    </w:p>
    <w:p w:rsidR="00195FF7" w:rsidRPr="000B3840" w:rsidRDefault="00195FF7">
      <w:pPr>
        <w:spacing w:before="7"/>
        <w:rPr>
          <w:rFonts w:asciiTheme="majorHAnsi" w:eastAsia="Cambria" w:hAnsiTheme="majorHAnsi" w:cs="Cambria"/>
          <w:sz w:val="24"/>
          <w:szCs w:val="24"/>
        </w:rPr>
      </w:pPr>
    </w:p>
    <w:p w:rsidR="00A570A6" w:rsidRDefault="00A570A6" w:rsidP="00A570A6">
      <w:pPr>
        <w:ind w:left="115"/>
        <w:rPr>
          <w:rFonts w:asciiTheme="majorHAnsi" w:hAnsiTheme="majorHAnsi"/>
          <w:color w:val="323232"/>
          <w:spacing w:val="-1"/>
        </w:rPr>
      </w:pPr>
      <w:r>
        <w:rPr>
          <w:rFonts w:asciiTheme="majorHAnsi" w:eastAsia="Cambria" w:hAnsiTheme="majorHAnsi" w:cs="Cambria"/>
          <w:sz w:val="24"/>
          <w:szCs w:val="24"/>
        </w:rPr>
        <w:t xml:space="preserve">To apply, send the following to </w:t>
      </w:r>
      <w:r>
        <w:rPr>
          <w:rFonts w:asciiTheme="majorHAnsi" w:hAnsiTheme="majorHAnsi"/>
          <w:color w:val="323232"/>
          <w:spacing w:val="-1"/>
        </w:rPr>
        <w:t xml:space="preserve">Andrew Gray at </w:t>
      </w:r>
      <w:hyperlink r:id="rId8" w:history="1">
        <w:r w:rsidRPr="00F65003">
          <w:rPr>
            <w:rStyle w:val="Hyperlink"/>
            <w:rFonts w:asciiTheme="majorHAnsi" w:hAnsiTheme="majorHAnsi"/>
            <w:spacing w:val="-1"/>
          </w:rPr>
          <w:t>agray01@fs.fed.us</w:t>
        </w:r>
      </w:hyperlink>
      <w:r w:rsidR="00B40695">
        <w:rPr>
          <w:rFonts w:asciiTheme="majorHAnsi" w:hAnsiTheme="majorHAnsi"/>
          <w:color w:val="323232"/>
          <w:spacing w:val="-1"/>
        </w:rPr>
        <w:t xml:space="preserve"> by </w:t>
      </w:r>
      <w:r w:rsidR="00B40695" w:rsidRPr="00B40695">
        <w:rPr>
          <w:rFonts w:asciiTheme="majorHAnsi" w:hAnsiTheme="majorHAnsi"/>
          <w:b/>
          <w:color w:val="323232"/>
          <w:spacing w:val="-1"/>
        </w:rPr>
        <w:t>August 15, 2016:</w:t>
      </w:r>
      <w:r>
        <w:rPr>
          <w:rFonts w:asciiTheme="majorHAnsi" w:hAnsiTheme="majorHAnsi"/>
          <w:color w:val="323232"/>
          <w:spacing w:val="-1"/>
        </w:rPr>
        <w:t xml:space="preserve"> </w:t>
      </w:r>
      <w:bookmarkStart w:id="0" w:name="_GoBack"/>
      <w:bookmarkEnd w:id="0"/>
    </w:p>
    <w:p w:rsidR="00A570A6" w:rsidRPr="005860EE" w:rsidRDefault="00A570A6" w:rsidP="00A570A6">
      <w:pPr>
        <w:ind w:left="115" w:firstLine="605"/>
        <w:rPr>
          <w:rFonts w:asciiTheme="majorHAnsi" w:eastAsia="Cambria" w:hAnsiTheme="majorHAnsi" w:cs="Cambria"/>
          <w:sz w:val="24"/>
          <w:szCs w:val="24"/>
        </w:rPr>
      </w:pPr>
      <w:r w:rsidRPr="005860EE">
        <w:rPr>
          <w:rFonts w:asciiTheme="majorHAnsi" w:eastAsia="Cambria" w:hAnsiTheme="majorHAnsi" w:cs="Cambria"/>
          <w:sz w:val="24"/>
          <w:szCs w:val="24"/>
        </w:rPr>
        <w:t>1)</w:t>
      </w:r>
      <w:r>
        <w:rPr>
          <w:rFonts w:asciiTheme="majorHAnsi" w:eastAsia="Cambria" w:hAnsiTheme="majorHAnsi" w:cs="Cambria"/>
          <w:sz w:val="24"/>
          <w:szCs w:val="24"/>
        </w:rPr>
        <w:t xml:space="preserve"> </w:t>
      </w:r>
      <w:r w:rsidRPr="005860EE">
        <w:rPr>
          <w:rFonts w:asciiTheme="majorHAnsi" w:eastAsia="Cambria" w:hAnsiTheme="majorHAnsi" w:cs="Cambria"/>
          <w:sz w:val="24"/>
          <w:szCs w:val="24"/>
        </w:rPr>
        <w:t>A resume/CV</w:t>
      </w:r>
      <w:r>
        <w:rPr>
          <w:rFonts w:asciiTheme="majorHAnsi" w:eastAsia="Cambria" w:hAnsiTheme="majorHAnsi" w:cs="Cambria"/>
          <w:sz w:val="24"/>
          <w:szCs w:val="24"/>
        </w:rPr>
        <w:t xml:space="preserve"> </w:t>
      </w:r>
    </w:p>
    <w:p w:rsidR="00A570A6" w:rsidRDefault="00A570A6" w:rsidP="00A570A6">
      <w:pPr>
        <w:ind w:left="1080" w:hanging="360"/>
        <w:rPr>
          <w:rFonts w:asciiTheme="majorHAnsi" w:eastAsia="Cambria" w:hAnsiTheme="majorHAnsi" w:cs="Cambria"/>
          <w:sz w:val="24"/>
          <w:szCs w:val="24"/>
        </w:rPr>
      </w:pPr>
      <w:r w:rsidRPr="005860EE">
        <w:rPr>
          <w:rFonts w:asciiTheme="majorHAnsi" w:eastAsia="Cambria" w:hAnsiTheme="majorHAnsi" w:cs="Cambria"/>
          <w:sz w:val="24"/>
          <w:szCs w:val="24"/>
        </w:rPr>
        <w:t>2)</w:t>
      </w:r>
      <w:r>
        <w:rPr>
          <w:rFonts w:asciiTheme="majorHAnsi" w:eastAsia="Cambria" w:hAnsiTheme="majorHAnsi" w:cs="Cambria"/>
          <w:sz w:val="24"/>
          <w:szCs w:val="24"/>
        </w:rPr>
        <w:t xml:space="preserve"> </w:t>
      </w:r>
      <w:r w:rsidRPr="005860EE">
        <w:rPr>
          <w:rFonts w:asciiTheme="majorHAnsi" w:eastAsia="Cambria" w:hAnsiTheme="majorHAnsi" w:cs="Cambria"/>
          <w:sz w:val="24"/>
          <w:szCs w:val="24"/>
        </w:rPr>
        <w:t>A cover letter indicating how your qualifications and experience have prepared you for this position.</w:t>
      </w:r>
    </w:p>
    <w:p w:rsidR="00A570A6" w:rsidRDefault="00A570A6" w:rsidP="00A570A6">
      <w:pPr>
        <w:ind w:left="1080" w:hanging="360"/>
        <w:rPr>
          <w:rFonts w:asciiTheme="majorHAnsi" w:eastAsia="Cambria" w:hAnsiTheme="majorHAnsi" w:cs="Cambria"/>
          <w:sz w:val="24"/>
          <w:szCs w:val="24"/>
        </w:rPr>
      </w:pPr>
      <w:r>
        <w:rPr>
          <w:rFonts w:asciiTheme="majorHAnsi" w:eastAsia="Cambria" w:hAnsiTheme="majorHAnsi" w:cs="Cambria"/>
          <w:sz w:val="24"/>
          <w:szCs w:val="24"/>
        </w:rPr>
        <w:t xml:space="preserve">3) Transcripts </w:t>
      </w:r>
      <w:r w:rsidR="00CB0A58">
        <w:rPr>
          <w:rFonts w:asciiTheme="majorHAnsi" w:eastAsia="Cambria" w:hAnsiTheme="majorHAnsi" w:cs="Cambria"/>
          <w:sz w:val="24"/>
          <w:szCs w:val="24"/>
        </w:rPr>
        <w:t xml:space="preserve">of All completed education </w:t>
      </w:r>
      <w:r w:rsidR="00CB0A58">
        <w:rPr>
          <w:rFonts w:asciiTheme="majorHAnsi" w:eastAsia="Cambria" w:hAnsiTheme="majorHAnsi" w:cs="Cambria"/>
          <w:sz w:val="24"/>
          <w:szCs w:val="24"/>
        </w:rPr>
        <w:br/>
      </w:r>
      <w:r>
        <w:rPr>
          <w:rFonts w:asciiTheme="majorHAnsi" w:eastAsia="Cambria" w:hAnsiTheme="majorHAnsi" w:cs="Cambria"/>
          <w:sz w:val="24"/>
          <w:szCs w:val="24"/>
        </w:rPr>
        <w:t>(</w:t>
      </w:r>
      <w:r w:rsidR="00780AEF">
        <w:rPr>
          <w:rFonts w:asciiTheme="majorHAnsi" w:eastAsia="Cambria" w:hAnsiTheme="majorHAnsi" w:cs="Cambria"/>
          <w:sz w:val="24"/>
          <w:szCs w:val="24"/>
        </w:rPr>
        <w:t xml:space="preserve">Transcripts </w:t>
      </w:r>
      <w:r w:rsidR="002E26A8">
        <w:rPr>
          <w:rFonts w:asciiTheme="majorHAnsi" w:eastAsia="Cambria" w:hAnsiTheme="majorHAnsi" w:cs="Cambria"/>
          <w:sz w:val="24"/>
          <w:szCs w:val="24"/>
        </w:rPr>
        <w:t>m</w:t>
      </w:r>
      <w:r w:rsidR="00780AEF">
        <w:rPr>
          <w:rFonts w:asciiTheme="majorHAnsi" w:eastAsia="Cambria" w:hAnsiTheme="majorHAnsi" w:cs="Cambria"/>
          <w:sz w:val="24"/>
          <w:szCs w:val="24"/>
        </w:rPr>
        <w:t xml:space="preserve">ust show completion of </w:t>
      </w:r>
      <w:r w:rsidR="002E26A8">
        <w:rPr>
          <w:rFonts w:asciiTheme="majorHAnsi" w:eastAsia="Cambria" w:hAnsiTheme="majorHAnsi" w:cs="Cambria"/>
          <w:sz w:val="24"/>
          <w:szCs w:val="24"/>
        </w:rPr>
        <w:t xml:space="preserve">a </w:t>
      </w:r>
      <w:r w:rsidR="00780AEF">
        <w:rPr>
          <w:rFonts w:asciiTheme="majorHAnsi" w:eastAsia="Cambria" w:hAnsiTheme="majorHAnsi" w:cs="Cambria"/>
          <w:sz w:val="24"/>
          <w:szCs w:val="24"/>
        </w:rPr>
        <w:t xml:space="preserve">PhD to be eligible for this position. </w:t>
      </w:r>
      <w:r>
        <w:rPr>
          <w:rFonts w:asciiTheme="majorHAnsi" w:eastAsia="Cambria" w:hAnsiTheme="majorHAnsi" w:cs="Cambria"/>
          <w:sz w:val="24"/>
          <w:szCs w:val="24"/>
        </w:rPr>
        <w:t>Unofficial transcripts are ok for this outreach response</w:t>
      </w:r>
      <w:r w:rsidR="00780AEF">
        <w:rPr>
          <w:rFonts w:asciiTheme="majorHAnsi" w:eastAsia="Cambria" w:hAnsiTheme="majorHAnsi" w:cs="Cambria"/>
          <w:sz w:val="24"/>
          <w:szCs w:val="24"/>
        </w:rPr>
        <w:t>.</w:t>
      </w:r>
      <w:r>
        <w:rPr>
          <w:rFonts w:asciiTheme="majorHAnsi" w:eastAsia="Cambria" w:hAnsiTheme="majorHAnsi" w:cs="Cambria"/>
          <w:sz w:val="24"/>
          <w:szCs w:val="24"/>
        </w:rPr>
        <w:t xml:space="preserve">) </w:t>
      </w:r>
    </w:p>
    <w:p w:rsidR="00A570A6" w:rsidRDefault="00A570A6" w:rsidP="00A570A6">
      <w:pPr>
        <w:ind w:left="1080" w:hanging="360"/>
        <w:rPr>
          <w:rFonts w:asciiTheme="majorHAnsi" w:eastAsia="Cambria" w:hAnsiTheme="majorHAnsi" w:cs="Cambria"/>
          <w:sz w:val="24"/>
          <w:szCs w:val="24"/>
        </w:rPr>
      </w:pPr>
      <w:r>
        <w:rPr>
          <w:rFonts w:asciiTheme="majorHAnsi" w:eastAsia="Cambria" w:hAnsiTheme="majorHAnsi" w:cs="Cambria"/>
          <w:sz w:val="24"/>
          <w:szCs w:val="24"/>
        </w:rPr>
        <w:t>4) T</w:t>
      </w:r>
      <w:r w:rsidRPr="005E6F92">
        <w:rPr>
          <w:rFonts w:asciiTheme="majorHAnsi" w:eastAsia="Cambria" w:hAnsiTheme="majorHAnsi" w:cs="Cambria"/>
          <w:sz w:val="24"/>
          <w:szCs w:val="24"/>
        </w:rPr>
        <w:t>he names of at least three professional references, their e‐mail addresses and telephone numbers</w:t>
      </w:r>
    </w:p>
    <w:p w:rsidR="00A570A6" w:rsidRDefault="00A570A6">
      <w:pPr>
        <w:pStyle w:val="BodyText"/>
        <w:spacing w:before="0"/>
        <w:ind w:left="139"/>
        <w:rPr>
          <w:rFonts w:asciiTheme="majorHAnsi" w:hAnsiTheme="majorHAnsi"/>
          <w:color w:val="323232"/>
        </w:rPr>
      </w:pPr>
    </w:p>
    <w:p w:rsidR="00195FF7" w:rsidRPr="000B3840" w:rsidRDefault="00846A1E">
      <w:pPr>
        <w:pStyle w:val="BodyText"/>
        <w:spacing w:before="0"/>
        <w:ind w:left="139"/>
        <w:rPr>
          <w:rFonts w:asciiTheme="majorHAnsi" w:hAnsiTheme="majorHAnsi"/>
        </w:rPr>
      </w:pPr>
      <w:r w:rsidRPr="000B3840">
        <w:rPr>
          <w:rFonts w:asciiTheme="majorHAnsi" w:hAnsiTheme="majorHAnsi"/>
          <w:color w:val="323232"/>
        </w:rPr>
        <w:lastRenderedPageBreak/>
        <w:t xml:space="preserve">Minimum </w:t>
      </w:r>
      <w:r w:rsidRPr="000B3840">
        <w:rPr>
          <w:rFonts w:asciiTheme="majorHAnsi" w:hAnsiTheme="majorHAnsi"/>
          <w:color w:val="323232"/>
          <w:spacing w:val="-1"/>
        </w:rPr>
        <w:t>requirements:</w:t>
      </w:r>
    </w:p>
    <w:p w:rsidR="005860EE" w:rsidRPr="005860EE" w:rsidRDefault="00C068FB" w:rsidP="005860EE">
      <w:pPr>
        <w:pStyle w:val="BodyText"/>
        <w:numPr>
          <w:ilvl w:val="0"/>
          <w:numId w:val="2"/>
        </w:numPr>
        <w:tabs>
          <w:tab w:val="left" w:pos="769"/>
        </w:tabs>
        <w:spacing w:before="149"/>
        <w:ind w:hanging="360"/>
        <w:rPr>
          <w:rFonts w:asciiTheme="majorHAnsi" w:hAnsiTheme="majorHAnsi"/>
        </w:rPr>
      </w:pPr>
      <w:r>
        <w:rPr>
          <w:rFonts w:asciiTheme="majorHAnsi" w:hAnsiTheme="majorHAnsi"/>
          <w:color w:val="323232"/>
        </w:rPr>
        <w:t xml:space="preserve">Completion of a </w:t>
      </w:r>
      <w:r w:rsidR="00846A1E" w:rsidRPr="000B3840">
        <w:rPr>
          <w:rFonts w:asciiTheme="majorHAnsi" w:hAnsiTheme="majorHAnsi"/>
          <w:color w:val="323232"/>
        </w:rPr>
        <w:t xml:space="preserve">PhD in </w:t>
      </w:r>
      <w:r w:rsidR="00DA5BA4" w:rsidRPr="000B3840">
        <w:rPr>
          <w:rFonts w:asciiTheme="majorHAnsi" w:hAnsiTheme="majorHAnsi"/>
          <w:color w:val="323232"/>
        </w:rPr>
        <w:t xml:space="preserve">ecology, forestry, </w:t>
      </w:r>
      <w:r w:rsidR="00846A1E" w:rsidRPr="000B3840">
        <w:rPr>
          <w:rFonts w:asciiTheme="majorHAnsi" w:hAnsiTheme="majorHAnsi"/>
          <w:color w:val="323232"/>
        </w:rPr>
        <w:t xml:space="preserve">natural </w:t>
      </w:r>
      <w:r w:rsidR="00846A1E" w:rsidRPr="000B3840">
        <w:rPr>
          <w:rFonts w:asciiTheme="majorHAnsi" w:hAnsiTheme="majorHAnsi"/>
          <w:color w:val="323232"/>
          <w:spacing w:val="-1"/>
        </w:rPr>
        <w:t>resources</w:t>
      </w:r>
      <w:r w:rsidR="00DA5BA4" w:rsidRPr="000B3840">
        <w:rPr>
          <w:rFonts w:asciiTheme="majorHAnsi" w:hAnsiTheme="majorHAnsi"/>
          <w:color w:val="323232"/>
          <w:spacing w:val="-1"/>
        </w:rPr>
        <w:t>,</w:t>
      </w:r>
      <w:r w:rsidR="00846A1E" w:rsidRPr="000B3840">
        <w:rPr>
          <w:rFonts w:asciiTheme="majorHAnsi" w:hAnsiTheme="majorHAnsi"/>
          <w:color w:val="323232"/>
        </w:rPr>
        <w:t xml:space="preserve"> </w:t>
      </w:r>
      <w:r w:rsidR="00846A1E" w:rsidRPr="000B3840">
        <w:rPr>
          <w:rFonts w:asciiTheme="majorHAnsi" w:hAnsiTheme="majorHAnsi"/>
          <w:color w:val="323232"/>
          <w:spacing w:val="-1"/>
        </w:rPr>
        <w:t>or</w:t>
      </w:r>
      <w:r w:rsidR="00846A1E" w:rsidRPr="000B3840">
        <w:rPr>
          <w:rFonts w:asciiTheme="majorHAnsi" w:hAnsiTheme="majorHAnsi"/>
          <w:color w:val="323232"/>
        </w:rPr>
        <w:t xml:space="preserve"> a</w:t>
      </w:r>
      <w:r w:rsidR="00846A1E" w:rsidRPr="000B3840">
        <w:rPr>
          <w:rFonts w:asciiTheme="majorHAnsi" w:hAnsiTheme="majorHAnsi"/>
          <w:color w:val="323232"/>
          <w:spacing w:val="-1"/>
        </w:rPr>
        <w:t xml:space="preserve"> </w:t>
      </w:r>
      <w:r w:rsidR="00846A1E" w:rsidRPr="000B3840">
        <w:rPr>
          <w:rFonts w:asciiTheme="majorHAnsi" w:hAnsiTheme="majorHAnsi"/>
          <w:color w:val="323232"/>
        </w:rPr>
        <w:t xml:space="preserve">closely </w:t>
      </w:r>
      <w:r w:rsidR="00846A1E" w:rsidRPr="000B3840">
        <w:rPr>
          <w:rFonts w:asciiTheme="majorHAnsi" w:hAnsiTheme="majorHAnsi"/>
          <w:color w:val="323232"/>
          <w:spacing w:val="-1"/>
        </w:rPr>
        <w:t>related</w:t>
      </w:r>
      <w:r w:rsidR="00846A1E" w:rsidRPr="000B3840">
        <w:rPr>
          <w:rFonts w:asciiTheme="majorHAnsi" w:hAnsiTheme="majorHAnsi"/>
          <w:color w:val="323232"/>
        </w:rPr>
        <w:t xml:space="preserve"> field.</w:t>
      </w:r>
      <w:r>
        <w:rPr>
          <w:rFonts w:asciiTheme="majorHAnsi" w:hAnsiTheme="majorHAnsi"/>
          <w:color w:val="323232"/>
        </w:rPr>
        <w:t xml:space="preserve"> </w:t>
      </w:r>
      <w:r w:rsidRPr="00451E8B">
        <w:rPr>
          <w:rFonts w:asciiTheme="majorHAnsi" w:hAnsiTheme="majorHAnsi"/>
          <w:color w:val="323232"/>
          <w:u w:val="single"/>
        </w:rPr>
        <w:t xml:space="preserve">Must submit transcripts that verify completion of </w:t>
      </w:r>
      <w:r w:rsidR="00451E8B">
        <w:rPr>
          <w:rFonts w:asciiTheme="majorHAnsi" w:hAnsiTheme="majorHAnsi"/>
          <w:color w:val="323232"/>
          <w:u w:val="single"/>
        </w:rPr>
        <w:t xml:space="preserve">a </w:t>
      </w:r>
      <w:r w:rsidRPr="00451E8B">
        <w:rPr>
          <w:rFonts w:asciiTheme="majorHAnsi" w:hAnsiTheme="majorHAnsi"/>
          <w:color w:val="323232"/>
          <w:u w:val="single"/>
        </w:rPr>
        <w:t>PhD</w:t>
      </w:r>
      <w:r w:rsidR="00451E8B">
        <w:rPr>
          <w:rFonts w:asciiTheme="majorHAnsi" w:hAnsiTheme="majorHAnsi"/>
          <w:color w:val="323232"/>
        </w:rPr>
        <w:t xml:space="preserve"> </w:t>
      </w:r>
      <w:r>
        <w:rPr>
          <w:rFonts w:asciiTheme="majorHAnsi" w:hAnsiTheme="majorHAnsi"/>
          <w:color w:val="323232"/>
        </w:rPr>
        <w:t xml:space="preserve"> </w:t>
      </w:r>
    </w:p>
    <w:p w:rsidR="005860EE" w:rsidRDefault="005860EE" w:rsidP="005860EE">
      <w:pPr>
        <w:pStyle w:val="BodyText"/>
        <w:spacing w:before="0"/>
        <w:ind w:left="139" w:right="167"/>
        <w:rPr>
          <w:rFonts w:asciiTheme="majorHAnsi" w:hAnsiTheme="majorHAnsi"/>
          <w:color w:val="323232"/>
        </w:rPr>
      </w:pPr>
    </w:p>
    <w:p w:rsidR="00DA5BA4" w:rsidRPr="005860EE" w:rsidRDefault="00DA5BA4" w:rsidP="005860EE">
      <w:pPr>
        <w:pStyle w:val="BodyText"/>
        <w:spacing w:before="0"/>
        <w:ind w:left="139" w:right="167"/>
        <w:rPr>
          <w:rFonts w:asciiTheme="majorHAnsi" w:hAnsiTheme="majorHAnsi"/>
          <w:color w:val="323232"/>
        </w:rPr>
      </w:pPr>
      <w:r w:rsidRPr="000B3840">
        <w:rPr>
          <w:rFonts w:asciiTheme="majorHAnsi" w:hAnsiTheme="majorHAnsi"/>
          <w:color w:val="323232"/>
        </w:rPr>
        <w:t>Desired knowledge, skills, and abilities:</w:t>
      </w:r>
    </w:p>
    <w:p w:rsidR="00FA741B" w:rsidRPr="000B3840" w:rsidRDefault="00FA741B" w:rsidP="00FA741B">
      <w:pPr>
        <w:pStyle w:val="BodyText"/>
        <w:numPr>
          <w:ilvl w:val="0"/>
          <w:numId w:val="2"/>
        </w:numPr>
        <w:tabs>
          <w:tab w:val="left" w:pos="749"/>
        </w:tabs>
        <w:ind w:left="748" w:hanging="268"/>
        <w:rPr>
          <w:rFonts w:asciiTheme="majorHAnsi" w:hAnsiTheme="majorHAnsi"/>
        </w:rPr>
      </w:pPr>
      <w:r w:rsidRPr="000B3840">
        <w:rPr>
          <w:rFonts w:asciiTheme="majorHAnsi" w:hAnsiTheme="majorHAnsi"/>
          <w:color w:val="323232"/>
        </w:rPr>
        <w:t xml:space="preserve">Previous research </w:t>
      </w:r>
      <w:r w:rsidRPr="000B3840">
        <w:rPr>
          <w:rFonts w:asciiTheme="majorHAnsi" w:hAnsiTheme="majorHAnsi"/>
          <w:color w:val="323232"/>
          <w:spacing w:val="-1"/>
        </w:rPr>
        <w:t>experience</w:t>
      </w:r>
      <w:r w:rsidRPr="000B3840">
        <w:rPr>
          <w:rFonts w:asciiTheme="majorHAnsi" w:hAnsiTheme="majorHAnsi"/>
          <w:color w:val="323232"/>
        </w:rPr>
        <w:t xml:space="preserve"> in </w:t>
      </w:r>
      <w:r w:rsidRPr="000B3840">
        <w:rPr>
          <w:rFonts w:asciiTheme="majorHAnsi" w:hAnsiTheme="majorHAnsi"/>
          <w:color w:val="323232"/>
          <w:spacing w:val="-1"/>
        </w:rPr>
        <w:t>fire ecology, and k</w:t>
      </w:r>
      <w:r w:rsidRPr="000B3840">
        <w:rPr>
          <w:rFonts w:asciiTheme="majorHAnsi" w:hAnsiTheme="majorHAnsi"/>
          <w:color w:val="323232"/>
        </w:rPr>
        <w:t xml:space="preserve">nowledge of </w:t>
      </w:r>
      <w:r w:rsidRPr="000B3840">
        <w:rPr>
          <w:rFonts w:asciiTheme="majorHAnsi" w:hAnsiTheme="majorHAnsi"/>
          <w:color w:val="323232"/>
          <w:spacing w:val="-1"/>
        </w:rPr>
        <w:t>contemporary</w:t>
      </w:r>
      <w:r w:rsidRPr="000B3840">
        <w:rPr>
          <w:rFonts w:asciiTheme="majorHAnsi" w:hAnsiTheme="majorHAnsi"/>
          <w:color w:val="323232"/>
        </w:rPr>
        <w:t xml:space="preserve"> </w:t>
      </w:r>
      <w:r w:rsidRPr="000B3840">
        <w:rPr>
          <w:rFonts w:asciiTheme="majorHAnsi" w:hAnsiTheme="majorHAnsi"/>
          <w:color w:val="323232"/>
          <w:spacing w:val="-1"/>
        </w:rPr>
        <w:t>fire</w:t>
      </w:r>
      <w:r w:rsidRPr="000B3840">
        <w:rPr>
          <w:rFonts w:asciiTheme="majorHAnsi" w:hAnsiTheme="majorHAnsi"/>
          <w:color w:val="323232"/>
        </w:rPr>
        <w:t xml:space="preserve"> </w:t>
      </w:r>
      <w:r w:rsidRPr="000B3840">
        <w:rPr>
          <w:rFonts w:asciiTheme="majorHAnsi" w:hAnsiTheme="majorHAnsi"/>
          <w:color w:val="323232"/>
          <w:spacing w:val="-1"/>
        </w:rPr>
        <w:t>management</w:t>
      </w:r>
      <w:r w:rsidRPr="000B3840">
        <w:rPr>
          <w:rFonts w:asciiTheme="majorHAnsi" w:hAnsiTheme="majorHAnsi"/>
          <w:color w:val="323232"/>
          <w:spacing w:val="-2"/>
        </w:rPr>
        <w:t xml:space="preserve"> </w:t>
      </w:r>
      <w:r w:rsidRPr="000B3840">
        <w:rPr>
          <w:rFonts w:asciiTheme="majorHAnsi" w:hAnsiTheme="majorHAnsi"/>
          <w:color w:val="323232"/>
        </w:rPr>
        <w:t>and</w:t>
      </w:r>
      <w:r w:rsidRPr="000B3840">
        <w:rPr>
          <w:rFonts w:asciiTheme="majorHAnsi" w:hAnsiTheme="majorHAnsi"/>
          <w:color w:val="323232"/>
          <w:spacing w:val="-1"/>
        </w:rPr>
        <w:t xml:space="preserve"> conservation</w:t>
      </w:r>
      <w:r w:rsidRPr="000B3840">
        <w:rPr>
          <w:rFonts w:asciiTheme="majorHAnsi" w:hAnsiTheme="majorHAnsi"/>
          <w:color w:val="323232"/>
        </w:rPr>
        <w:t xml:space="preserve"> issues.</w:t>
      </w:r>
    </w:p>
    <w:p w:rsidR="00195FF7" w:rsidRPr="000B3840" w:rsidRDefault="00846A1E">
      <w:pPr>
        <w:pStyle w:val="BodyText"/>
        <w:numPr>
          <w:ilvl w:val="0"/>
          <w:numId w:val="2"/>
        </w:numPr>
        <w:tabs>
          <w:tab w:val="left" w:pos="769"/>
        </w:tabs>
        <w:spacing w:before="151"/>
        <w:ind w:right="344" w:hanging="360"/>
        <w:rPr>
          <w:rFonts w:asciiTheme="majorHAnsi" w:hAnsiTheme="majorHAnsi"/>
        </w:rPr>
      </w:pPr>
      <w:r w:rsidRPr="000B3840">
        <w:rPr>
          <w:rFonts w:asciiTheme="majorHAnsi" w:hAnsiTheme="majorHAnsi"/>
          <w:color w:val="323232"/>
        </w:rPr>
        <w:t xml:space="preserve">Computing skills including </w:t>
      </w:r>
      <w:r w:rsidRPr="000B3840">
        <w:rPr>
          <w:rFonts w:asciiTheme="majorHAnsi" w:hAnsiTheme="majorHAnsi"/>
          <w:color w:val="323232"/>
          <w:spacing w:val="-1"/>
        </w:rPr>
        <w:t>statistical</w:t>
      </w:r>
      <w:r w:rsidRPr="000B3840">
        <w:rPr>
          <w:rFonts w:asciiTheme="majorHAnsi" w:hAnsiTheme="majorHAnsi"/>
          <w:color w:val="323232"/>
        </w:rPr>
        <w:t xml:space="preserve"> </w:t>
      </w:r>
      <w:r w:rsidRPr="000B3840">
        <w:rPr>
          <w:rFonts w:asciiTheme="majorHAnsi" w:hAnsiTheme="majorHAnsi"/>
          <w:color w:val="323232"/>
          <w:spacing w:val="-1"/>
        </w:rPr>
        <w:t>software</w:t>
      </w:r>
      <w:r w:rsidRPr="000B3840">
        <w:rPr>
          <w:rFonts w:asciiTheme="majorHAnsi" w:hAnsiTheme="majorHAnsi"/>
          <w:color w:val="323232"/>
        </w:rPr>
        <w:t xml:space="preserve"> (</w:t>
      </w:r>
      <w:r w:rsidR="00FA741B" w:rsidRPr="000B3840">
        <w:rPr>
          <w:rFonts w:asciiTheme="majorHAnsi" w:hAnsiTheme="majorHAnsi"/>
          <w:color w:val="323232"/>
        </w:rPr>
        <w:t xml:space="preserve">e.g., </w:t>
      </w:r>
      <w:r w:rsidRPr="000B3840">
        <w:rPr>
          <w:rFonts w:asciiTheme="majorHAnsi" w:hAnsiTheme="majorHAnsi"/>
          <w:color w:val="323232"/>
        </w:rPr>
        <w:t>R</w:t>
      </w:r>
      <w:r w:rsidR="00FA741B" w:rsidRPr="000B3840">
        <w:rPr>
          <w:rFonts w:asciiTheme="majorHAnsi" w:hAnsiTheme="majorHAnsi"/>
          <w:color w:val="323232"/>
        </w:rPr>
        <w:t xml:space="preserve"> or SAS</w:t>
      </w:r>
      <w:r w:rsidRPr="000B3840">
        <w:rPr>
          <w:rFonts w:asciiTheme="majorHAnsi" w:hAnsiTheme="majorHAnsi"/>
          <w:color w:val="323232"/>
        </w:rPr>
        <w:t>) and experience with</w:t>
      </w:r>
      <w:r w:rsidRPr="000B3840">
        <w:rPr>
          <w:rFonts w:asciiTheme="majorHAnsi" w:hAnsiTheme="majorHAnsi"/>
          <w:color w:val="323232"/>
          <w:spacing w:val="34"/>
        </w:rPr>
        <w:t xml:space="preserve"> </w:t>
      </w:r>
      <w:r w:rsidRPr="000B3840">
        <w:rPr>
          <w:rFonts w:asciiTheme="majorHAnsi" w:hAnsiTheme="majorHAnsi"/>
          <w:color w:val="323232"/>
        </w:rPr>
        <w:t xml:space="preserve">large </w:t>
      </w:r>
      <w:r w:rsidRPr="000B3840">
        <w:rPr>
          <w:rFonts w:asciiTheme="majorHAnsi" w:hAnsiTheme="majorHAnsi"/>
          <w:color w:val="323232"/>
          <w:spacing w:val="-1"/>
        </w:rPr>
        <w:t>datasets.</w:t>
      </w:r>
    </w:p>
    <w:p w:rsidR="00195FF7" w:rsidRPr="000B3840" w:rsidRDefault="00846A1E">
      <w:pPr>
        <w:pStyle w:val="BodyText"/>
        <w:numPr>
          <w:ilvl w:val="0"/>
          <w:numId w:val="2"/>
        </w:numPr>
        <w:tabs>
          <w:tab w:val="left" w:pos="769"/>
        </w:tabs>
        <w:spacing w:before="149"/>
        <w:ind w:right="720" w:hanging="360"/>
        <w:rPr>
          <w:rFonts w:asciiTheme="majorHAnsi" w:hAnsiTheme="majorHAnsi"/>
        </w:rPr>
      </w:pPr>
      <w:r w:rsidRPr="000B3840">
        <w:rPr>
          <w:rFonts w:asciiTheme="majorHAnsi" w:hAnsiTheme="majorHAnsi"/>
          <w:color w:val="323232"/>
        </w:rPr>
        <w:t xml:space="preserve">Professional competence in </w:t>
      </w:r>
      <w:r w:rsidRPr="000B3840">
        <w:rPr>
          <w:rFonts w:asciiTheme="majorHAnsi" w:hAnsiTheme="majorHAnsi"/>
          <w:color w:val="323232"/>
          <w:spacing w:val="-1"/>
        </w:rPr>
        <w:t>planning,</w:t>
      </w:r>
      <w:r w:rsidRPr="000B3840">
        <w:rPr>
          <w:rFonts w:asciiTheme="majorHAnsi" w:hAnsiTheme="majorHAnsi"/>
          <w:color w:val="323232"/>
        </w:rPr>
        <w:t xml:space="preserve"> </w:t>
      </w:r>
      <w:r w:rsidRPr="000B3840">
        <w:rPr>
          <w:rFonts w:asciiTheme="majorHAnsi" w:hAnsiTheme="majorHAnsi"/>
          <w:color w:val="323232"/>
          <w:spacing w:val="-1"/>
        </w:rPr>
        <w:t>designing,</w:t>
      </w:r>
      <w:r w:rsidRPr="000B3840">
        <w:rPr>
          <w:rFonts w:asciiTheme="majorHAnsi" w:hAnsiTheme="majorHAnsi"/>
          <w:color w:val="323232"/>
          <w:spacing w:val="-2"/>
        </w:rPr>
        <w:t xml:space="preserve"> </w:t>
      </w:r>
      <w:r w:rsidRPr="000B3840">
        <w:rPr>
          <w:rFonts w:asciiTheme="majorHAnsi" w:hAnsiTheme="majorHAnsi"/>
          <w:color w:val="323232"/>
          <w:spacing w:val="-1"/>
        </w:rPr>
        <w:t>executing,</w:t>
      </w:r>
      <w:r w:rsidRPr="000B3840">
        <w:rPr>
          <w:rFonts w:asciiTheme="majorHAnsi" w:hAnsiTheme="majorHAnsi"/>
          <w:color w:val="323232"/>
        </w:rPr>
        <w:t xml:space="preserve"> </w:t>
      </w:r>
      <w:r w:rsidRPr="000B3840">
        <w:rPr>
          <w:rFonts w:asciiTheme="majorHAnsi" w:hAnsiTheme="majorHAnsi"/>
          <w:color w:val="323232"/>
          <w:spacing w:val="-1"/>
        </w:rPr>
        <w:t>and</w:t>
      </w:r>
      <w:r w:rsidRPr="000B3840">
        <w:rPr>
          <w:rFonts w:asciiTheme="majorHAnsi" w:hAnsiTheme="majorHAnsi"/>
          <w:color w:val="323232"/>
        </w:rPr>
        <w:t xml:space="preserve"> communicating </w:t>
      </w:r>
      <w:r w:rsidRPr="000B3840">
        <w:rPr>
          <w:rFonts w:asciiTheme="majorHAnsi" w:hAnsiTheme="majorHAnsi"/>
          <w:color w:val="323232"/>
          <w:spacing w:val="-1"/>
        </w:rPr>
        <w:t>research</w:t>
      </w:r>
      <w:r w:rsidRPr="000B3840">
        <w:rPr>
          <w:rFonts w:asciiTheme="majorHAnsi" w:hAnsiTheme="majorHAnsi"/>
          <w:color w:val="323232"/>
          <w:spacing w:val="-2"/>
        </w:rPr>
        <w:t xml:space="preserve"> </w:t>
      </w:r>
      <w:r w:rsidRPr="000B3840">
        <w:rPr>
          <w:rFonts w:asciiTheme="majorHAnsi" w:hAnsiTheme="majorHAnsi"/>
          <w:color w:val="323232"/>
        </w:rPr>
        <w:t>in an</w:t>
      </w:r>
      <w:r w:rsidRPr="000B3840">
        <w:rPr>
          <w:rFonts w:asciiTheme="majorHAnsi" w:hAnsiTheme="majorHAnsi"/>
          <w:color w:val="323232"/>
          <w:spacing w:val="65"/>
        </w:rPr>
        <w:t xml:space="preserve"> </w:t>
      </w:r>
      <w:r w:rsidRPr="000B3840">
        <w:rPr>
          <w:rFonts w:asciiTheme="majorHAnsi" w:hAnsiTheme="majorHAnsi"/>
          <w:color w:val="323232"/>
        </w:rPr>
        <w:t>efficient</w:t>
      </w:r>
      <w:r w:rsidRPr="000B3840">
        <w:rPr>
          <w:rFonts w:asciiTheme="majorHAnsi" w:hAnsiTheme="majorHAnsi"/>
          <w:color w:val="323232"/>
          <w:spacing w:val="-2"/>
        </w:rPr>
        <w:t xml:space="preserve"> </w:t>
      </w:r>
      <w:r w:rsidRPr="000B3840">
        <w:rPr>
          <w:rFonts w:asciiTheme="majorHAnsi" w:hAnsiTheme="majorHAnsi"/>
          <w:color w:val="323232"/>
        </w:rPr>
        <w:t>and timely manner.</w:t>
      </w:r>
    </w:p>
    <w:p w:rsidR="00195FF7" w:rsidRPr="000B3840" w:rsidRDefault="00846A1E">
      <w:pPr>
        <w:pStyle w:val="BodyText"/>
        <w:numPr>
          <w:ilvl w:val="0"/>
          <w:numId w:val="2"/>
        </w:numPr>
        <w:tabs>
          <w:tab w:val="left" w:pos="770"/>
        </w:tabs>
        <w:ind w:right="213" w:hanging="360"/>
        <w:rPr>
          <w:rFonts w:asciiTheme="majorHAnsi" w:hAnsiTheme="majorHAnsi"/>
        </w:rPr>
      </w:pPr>
      <w:r w:rsidRPr="000B3840">
        <w:rPr>
          <w:rFonts w:asciiTheme="majorHAnsi" w:hAnsiTheme="majorHAnsi"/>
          <w:color w:val="323232"/>
        </w:rPr>
        <w:t xml:space="preserve">Demonstrated </w:t>
      </w:r>
      <w:r w:rsidRPr="000B3840">
        <w:rPr>
          <w:rFonts w:asciiTheme="majorHAnsi" w:hAnsiTheme="majorHAnsi"/>
          <w:color w:val="323232"/>
          <w:spacing w:val="-1"/>
        </w:rPr>
        <w:t>proficiency</w:t>
      </w:r>
      <w:r w:rsidRPr="000B3840">
        <w:rPr>
          <w:rFonts w:asciiTheme="majorHAnsi" w:hAnsiTheme="majorHAnsi"/>
          <w:color w:val="323232"/>
          <w:spacing w:val="-2"/>
        </w:rPr>
        <w:t xml:space="preserve"> </w:t>
      </w:r>
      <w:r w:rsidRPr="000B3840">
        <w:rPr>
          <w:rFonts w:asciiTheme="majorHAnsi" w:hAnsiTheme="majorHAnsi"/>
          <w:color w:val="323232"/>
        </w:rPr>
        <w:t xml:space="preserve">for </w:t>
      </w:r>
      <w:r w:rsidRPr="000B3840">
        <w:rPr>
          <w:rFonts w:asciiTheme="majorHAnsi" w:hAnsiTheme="majorHAnsi"/>
          <w:color w:val="323232"/>
          <w:spacing w:val="-1"/>
        </w:rPr>
        <w:t>independently</w:t>
      </w:r>
      <w:r w:rsidRPr="000B3840">
        <w:rPr>
          <w:rFonts w:asciiTheme="majorHAnsi" w:hAnsiTheme="majorHAnsi"/>
          <w:color w:val="323232"/>
        </w:rPr>
        <w:t xml:space="preserve"> </w:t>
      </w:r>
      <w:r w:rsidRPr="000B3840">
        <w:rPr>
          <w:rFonts w:asciiTheme="majorHAnsi" w:hAnsiTheme="majorHAnsi"/>
          <w:color w:val="323232"/>
          <w:spacing w:val="-1"/>
        </w:rPr>
        <w:t>writing</w:t>
      </w:r>
      <w:r w:rsidRPr="000B3840">
        <w:rPr>
          <w:rFonts w:asciiTheme="majorHAnsi" w:hAnsiTheme="majorHAnsi"/>
          <w:color w:val="323232"/>
        </w:rPr>
        <w:t xml:space="preserve"> </w:t>
      </w:r>
      <w:r w:rsidRPr="000B3840">
        <w:rPr>
          <w:rFonts w:asciiTheme="majorHAnsi" w:hAnsiTheme="majorHAnsi"/>
          <w:color w:val="323232"/>
          <w:spacing w:val="-1"/>
        </w:rPr>
        <w:t>scientific</w:t>
      </w:r>
      <w:r w:rsidRPr="000B3840">
        <w:rPr>
          <w:rFonts w:asciiTheme="majorHAnsi" w:hAnsiTheme="majorHAnsi"/>
          <w:color w:val="323232"/>
        </w:rPr>
        <w:t xml:space="preserve"> </w:t>
      </w:r>
      <w:r w:rsidRPr="000B3840">
        <w:rPr>
          <w:rFonts w:asciiTheme="majorHAnsi" w:hAnsiTheme="majorHAnsi"/>
          <w:color w:val="323232"/>
          <w:spacing w:val="-1"/>
        </w:rPr>
        <w:t>publications</w:t>
      </w:r>
      <w:r w:rsidRPr="000B3840">
        <w:rPr>
          <w:rFonts w:asciiTheme="majorHAnsi" w:hAnsiTheme="majorHAnsi"/>
          <w:color w:val="323232"/>
        </w:rPr>
        <w:t xml:space="preserve"> for</w:t>
      </w:r>
      <w:r w:rsidRPr="000B3840">
        <w:rPr>
          <w:rFonts w:asciiTheme="majorHAnsi" w:hAnsiTheme="majorHAnsi"/>
          <w:color w:val="323232"/>
          <w:spacing w:val="-2"/>
        </w:rPr>
        <w:t xml:space="preserve"> </w:t>
      </w:r>
      <w:r w:rsidRPr="000B3840">
        <w:rPr>
          <w:rFonts w:asciiTheme="majorHAnsi" w:hAnsiTheme="majorHAnsi"/>
          <w:color w:val="323232"/>
        </w:rPr>
        <w:t xml:space="preserve">submission to peer‐reviewed </w:t>
      </w:r>
      <w:r w:rsidRPr="000B3840">
        <w:rPr>
          <w:rFonts w:asciiTheme="majorHAnsi" w:hAnsiTheme="majorHAnsi"/>
          <w:color w:val="323232"/>
          <w:spacing w:val="-1"/>
        </w:rPr>
        <w:t>journals.</w:t>
      </w:r>
    </w:p>
    <w:p w:rsidR="00195FF7" w:rsidRPr="000B3840" w:rsidRDefault="00195FF7">
      <w:pPr>
        <w:spacing w:before="8"/>
        <w:rPr>
          <w:rFonts w:asciiTheme="majorHAnsi" w:eastAsia="Cambria" w:hAnsiTheme="majorHAnsi" w:cs="Cambria"/>
          <w:sz w:val="24"/>
          <w:szCs w:val="24"/>
        </w:rPr>
      </w:pPr>
    </w:p>
    <w:p w:rsidR="00497A6B" w:rsidRPr="000B3840" w:rsidRDefault="00497A6B" w:rsidP="00497A6B">
      <w:pPr>
        <w:pStyle w:val="BodyText"/>
        <w:spacing w:before="0"/>
        <w:ind w:left="139" w:right="167"/>
        <w:rPr>
          <w:rFonts w:asciiTheme="majorHAnsi" w:hAnsiTheme="majorHAnsi"/>
        </w:rPr>
      </w:pPr>
      <w:r w:rsidRPr="000B3840">
        <w:rPr>
          <w:rFonts w:asciiTheme="majorHAnsi" w:hAnsiTheme="majorHAnsi"/>
          <w:color w:val="323232"/>
        </w:rPr>
        <w:t xml:space="preserve">The successful candidate will </w:t>
      </w:r>
      <w:r w:rsidRPr="000B3840">
        <w:rPr>
          <w:rFonts w:asciiTheme="majorHAnsi" w:hAnsiTheme="majorHAnsi"/>
          <w:color w:val="323232"/>
          <w:spacing w:val="-1"/>
        </w:rPr>
        <w:t>work</w:t>
      </w:r>
      <w:r w:rsidRPr="000B3840">
        <w:rPr>
          <w:rFonts w:asciiTheme="majorHAnsi" w:hAnsiTheme="majorHAnsi"/>
          <w:color w:val="323232"/>
        </w:rPr>
        <w:t xml:space="preserve"> with Andrew Gray</w:t>
      </w:r>
      <w:r w:rsidRPr="000B3840">
        <w:rPr>
          <w:rFonts w:asciiTheme="majorHAnsi" w:hAnsiTheme="majorHAnsi"/>
          <w:color w:val="323232"/>
          <w:spacing w:val="-1"/>
        </w:rPr>
        <w:t xml:space="preserve"> </w:t>
      </w:r>
      <w:r w:rsidRPr="000B3840">
        <w:rPr>
          <w:rFonts w:asciiTheme="majorHAnsi" w:hAnsiTheme="majorHAnsi"/>
          <w:color w:val="323232"/>
        </w:rPr>
        <w:t>in</w:t>
      </w:r>
      <w:r w:rsidRPr="000B3840">
        <w:rPr>
          <w:rFonts w:asciiTheme="majorHAnsi" w:hAnsiTheme="majorHAnsi"/>
          <w:color w:val="323232"/>
          <w:spacing w:val="-1"/>
        </w:rPr>
        <w:t xml:space="preserve"> a collaborative</w:t>
      </w:r>
      <w:r w:rsidRPr="000B3840">
        <w:rPr>
          <w:rFonts w:asciiTheme="majorHAnsi" w:hAnsiTheme="majorHAnsi"/>
          <w:color w:val="323232"/>
        </w:rPr>
        <w:t xml:space="preserve"> </w:t>
      </w:r>
      <w:r w:rsidRPr="000B3840">
        <w:rPr>
          <w:rFonts w:asciiTheme="majorHAnsi" w:hAnsiTheme="majorHAnsi"/>
          <w:color w:val="323232"/>
          <w:spacing w:val="-1"/>
        </w:rPr>
        <w:t>effort</w:t>
      </w:r>
      <w:r w:rsidRPr="000B3840">
        <w:rPr>
          <w:rFonts w:asciiTheme="majorHAnsi" w:hAnsiTheme="majorHAnsi"/>
          <w:color w:val="323232"/>
        </w:rPr>
        <w:t xml:space="preserve"> with Jeremy Fried and Vicente Monleon, either in Corvallis or Portland, OR. </w:t>
      </w:r>
    </w:p>
    <w:p w:rsidR="00451E8B" w:rsidRDefault="00451E8B" w:rsidP="00451E8B">
      <w:pPr>
        <w:pStyle w:val="BodyText"/>
        <w:spacing w:before="0"/>
        <w:rPr>
          <w:rFonts w:asciiTheme="majorHAnsi" w:hAnsiTheme="majorHAnsi"/>
        </w:rPr>
      </w:pPr>
    </w:p>
    <w:p w:rsidR="00451E8B" w:rsidRPr="000B3840" w:rsidRDefault="00451E8B" w:rsidP="00451E8B">
      <w:pPr>
        <w:pStyle w:val="BodyText"/>
        <w:spacing w:before="0"/>
        <w:rPr>
          <w:rFonts w:asciiTheme="majorHAnsi" w:hAnsiTheme="majorHAnsi"/>
        </w:rPr>
      </w:pPr>
      <w:r>
        <w:rPr>
          <w:rFonts w:asciiTheme="majorHAnsi" w:hAnsiTheme="majorHAnsi"/>
        </w:rPr>
        <w:t>T</w:t>
      </w:r>
      <w:r w:rsidRPr="000B3840">
        <w:rPr>
          <w:rFonts w:asciiTheme="majorHAnsi" w:hAnsiTheme="majorHAnsi"/>
        </w:rPr>
        <w:t>he</w:t>
      </w:r>
      <w:r w:rsidRPr="000B3840">
        <w:rPr>
          <w:rFonts w:asciiTheme="majorHAnsi" w:hAnsiTheme="majorHAnsi"/>
          <w:spacing w:val="-2"/>
        </w:rPr>
        <w:t xml:space="preserve"> </w:t>
      </w:r>
      <w:r w:rsidRPr="000B3840">
        <w:rPr>
          <w:rFonts w:asciiTheme="majorHAnsi" w:hAnsiTheme="majorHAnsi"/>
        </w:rPr>
        <w:t xml:space="preserve">position starts </w:t>
      </w:r>
      <w:r>
        <w:rPr>
          <w:rFonts w:asciiTheme="majorHAnsi" w:hAnsiTheme="majorHAnsi"/>
        </w:rPr>
        <w:t xml:space="preserve">in </w:t>
      </w:r>
      <w:r w:rsidRPr="000B3840">
        <w:rPr>
          <w:rFonts w:asciiTheme="majorHAnsi" w:hAnsiTheme="majorHAnsi"/>
          <w:spacing w:val="-1"/>
        </w:rPr>
        <w:t>September</w:t>
      </w:r>
      <w:r>
        <w:rPr>
          <w:rFonts w:asciiTheme="majorHAnsi" w:hAnsiTheme="majorHAnsi"/>
          <w:spacing w:val="-1"/>
        </w:rPr>
        <w:t xml:space="preserve"> or October</w:t>
      </w:r>
      <w:r w:rsidRPr="000B3840">
        <w:rPr>
          <w:rFonts w:asciiTheme="majorHAnsi" w:hAnsiTheme="majorHAnsi"/>
        </w:rPr>
        <w:t xml:space="preserve">, </w:t>
      </w:r>
      <w:r w:rsidRPr="000B3840">
        <w:rPr>
          <w:rFonts w:asciiTheme="majorHAnsi" w:hAnsiTheme="majorHAnsi"/>
          <w:spacing w:val="-1"/>
        </w:rPr>
        <w:t>2016</w:t>
      </w:r>
    </w:p>
    <w:p w:rsidR="00195FF7" w:rsidRPr="000B3840" w:rsidRDefault="00195FF7">
      <w:pPr>
        <w:spacing w:before="5"/>
        <w:rPr>
          <w:rFonts w:asciiTheme="majorHAnsi" w:eastAsia="Cambria" w:hAnsiTheme="majorHAnsi" w:cs="Cambria"/>
          <w:sz w:val="24"/>
          <w:szCs w:val="24"/>
        </w:rPr>
      </w:pPr>
    </w:p>
    <w:p w:rsidR="00195FF7" w:rsidRPr="000B3840" w:rsidRDefault="00846A1E">
      <w:pPr>
        <w:pStyle w:val="BodyText"/>
        <w:spacing w:before="0" w:line="254" w:lineRule="exact"/>
        <w:rPr>
          <w:rFonts w:asciiTheme="majorHAnsi" w:hAnsiTheme="majorHAnsi"/>
        </w:rPr>
      </w:pPr>
      <w:r w:rsidRPr="000B3840">
        <w:rPr>
          <w:rFonts w:asciiTheme="majorHAnsi" w:hAnsiTheme="majorHAnsi"/>
        </w:rPr>
        <w:t xml:space="preserve">Salary: </w:t>
      </w:r>
      <w:r w:rsidRPr="000B3840">
        <w:rPr>
          <w:rFonts w:asciiTheme="majorHAnsi" w:hAnsiTheme="majorHAnsi"/>
          <w:spacing w:val="-1"/>
        </w:rPr>
        <w:t>Salary</w:t>
      </w:r>
      <w:r w:rsidRPr="000B3840">
        <w:rPr>
          <w:rFonts w:asciiTheme="majorHAnsi" w:hAnsiTheme="majorHAnsi"/>
        </w:rPr>
        <w:t xml:space="preserve"> is </w:t>
      </w:r>
      <w:r w:rsidRPr="000B3840">
        <w:rPr>
          <w:rFonts w:asciiTheme="majorHAnsi" w:hAnsiTheme="majorHAnsi"/>
          <w:spacing w:val="-1"/>
        </w:rPr>
        <w:t>commensurate</w:t>
      </w:r>
      <w:r w:rsidRPr="000B3840">
        <w:rPr>
          <w:rFonts w:asciiTheme="majorHAnsi" w:hAnsiTheme="majorHAnsi"/>
        </w:rPr>
        <w:t xml:space="preserve"> with </w:t>
      </w:r>
      <w:r w:rsidRPr="000B3840">
        <w:rPr>
          <w:rFonts w:asciiTheme="majorHAnsi" w:hAnsiTheme="majorHAnsi"/>
          <w:spacing w:val="-1"/>
        </w:rPr>
        <w:t>education</w:t>
      </w:r>
      <w:r w:rsidRPr="000B3840">
        <w:rPr>
          <w:rFonts w:asciiTheme="majorHAnsi" w:hAnsiTheme="majorHAnsi"/>
        </w:rPr>
        <w:t xml:space="preserve"> and</w:t>
      </w:r>
      <w:r w:rsidRPr="000B3840">
        <w:rPr>
          <w:rFonts w:asciiTheme="majorHAnsi" w:hAnsiTheme="majorHAnsi"/>
          <w:spacing w:val="-2"/>
        </w:rPr>
        <w:t xml:space="preserve"> </w:t>
      </w:r>
      <w:r w:rsidRPr="000B3840">
        <w:rPr>
          <w:rFonts w:asciiTheme="majorHAnsi" w:hAnsiTheme="majorHAnsi"/>
          <w:spacing w:val="-1"/>
        </w:rPr>
        <w:t>experience.</w:t>
      </w:r>
    </w:p>
    <w:p w:rsidR="00195FF7" w:rsidRPr="000B3840" w:rsidRDefault="00195FF7">
      <w:pPr>
        <w:rPr>
          <w:rFonts w:asciiTheme="majorHAnsi" w:eastAsia="Cambria" w:hAnsiTheme="majorHAnsi" w:cs="Cambria"/>
          <w:sz w:val="24"/>
          <w:szCs w:val="24"/>
        </w:rPr>
      </w:pPr>
    </w:p>
    <w:p w:rsidR="00195FF7" w:rsidRPr="000B3840" w:rsidRDefault="00846A1E">
      <w:pPr>
        <w:pStyle w:val="BodyText"/>
        <w:rPr>
          <w:rFonts w:asciiTheme="majorHAnsi" w:hAnsiTheme="majorHAnsi"/>
        </w:rPr>
      </w:pPr>
      <w:r w:rsidRPr="000B3840">
        <w:rPr>
          <w:rFonts w:asciiTheme="majorHAnsi" w:hAnsiTheme="majorHAnsi"/>
          <w:color w:val="323232"/>
        </w:rPr>
        <w:t xml:space="preserve">For </w:t>
      </w:r>
      <w:r w:rsidRPr="000B3840">
        <w:rPr>
          <w:rFonts w:asciiTheme="majorHAnsi" w:hAnsiTheme="majorHAnsi"/>
          <w:color w:val="323232"/>
          <w:spacing w:val="-1"/>
        </w:rPr>
        <w:t>additional</w:t>
      </w:r>
      <w:r w:rsidRPr="000B3840">
        <w:rPr>
          <w:rFonts w:asciiTheme="majorHAnsi" w:hAnsiTheme="majorHAnsi"/>
          <w:color w:val="323232"/>
        </w:rPr>
        <w:t xml:space="preserve"> information </w:t>
      </w:r>
      <w:r w:rsidR="000B3840">
        <w:rPr>
          <w:rFonts w:asciiTheme="majorHAnsi" w:hAnsiTheme="majorHAnsi"/>
          <w:color w:val="323232"/>
          <w:spacing w:val="-1"/>
        </w:rPr>
        <w:t xml:space="preserve">please contact Andrew Gray at </w:t>
      </w:r>
      <w:hyperlink r:id="rId9" w:history="1">
        <w:r w:rsidR="005E6F92" w:rsidRPr="00F65003">
          <w:rPr>
            <w:rStyle w:val="Hyperlink"/>
            <w:rFonts w:asciiTheme="majorHAnsi" w:hAnsiTheme="majorHAnsi"/>
            <w:spacing w:val="-1"/>
          </w:rPr>
          <w:t>agray01@fs.fed.us</w:t>
        </w:r>
      </w:hyperlink>
      <w:r w:rsidR="005E6F92">
        <w:rPr>
          <w:rFonts w:asciiTheme="majorHAnsi" w:hAnsiTheme="majorHAnsi"/>
        </w:rPr>
        <w:t xml:space="preserve">. </w:t>
      </w:r>
    </w:p>
    <w:p w:rsidR="00195FF7" w:rsidRDefault="00195FF7">
      <w:pPr>
        <w:rPr>
          <w:rFonts w:asciiTheme="majorHAnsi" w:eastAsia="Cambria" w:hAnsiTheme="majorHAnsi" w:cs="Cambria"/>
          <w:sz w:val="24"/>
          <w:szCs w:val="24"/>
        </w:rPr>
      </w:pPr>
    </w:p>
    <w:p w:rsidR="002E26A8" w:rsidRDefault="002E26A8">
      <w:pPr>
        <w:rPr>
          <w:rFonts w:asciiTheme="majorHAnsi" w:eastAsia="Cambria" w:hAnsiTheme="majorHAnsi" w:cs="Cambria"/>
          <w:sz w:val="24"/>
          <w:szCs w:val="24"/>
        </w:rPr>
      </w:pPr>
    </w:p>
    <w:p w:rsidR="00451E8B" w:rsidRDefault="00451E8B">
      <w:pPr>
        <w:rPr>
          <w:rFonts w:asciiTheme="majorHAnsi" w:eastAsia="Cambria" w:hAnsiTheme="majorHAnsi" w:cs="Cambria"/>
          <w:sz w:val="24"/>
          <w:szCs w:val="24"/>
        </w:rPr>
      </w:pPr>
    </w:p>
    <w:p w:rsidR="00451E8B" w:rsidRPr="00A570A6" w:rsidRDefault="00451E8B" w:rsidP="00451E8B">
      <w:pPr>
        <w:autoSpaceDE w:val="0"/>
        <w:autoSpaceDN w:val="0"/>
        <w:adjustRightInd w:val="0"/>
        <w:ind w:right="18"/>
        <w:jc w:val="center"/>
        <w:rPr>
          <w:rFonts w:asciiTheme="majorHAnsi" w:hAnsiTheme="majorHAnsi"/>
          <w:bCs/>
          <w:i/>
          <w:noProof/>
          <w:color w:val="000000"/>
        </w:rPr>
      </w:pPr>
      <w:r w:rsidRPr="00A570A6">
        <w:rPr>
          <w:rFonts w:asciiTheme="majorHAnsi" w:hAnsiTheme="majorHAnsi"/>
          <w:bCs/>
          <w:i/>
          <w:noProof/>
          <w:color w:val="000000"/>
        </w:rPr>
        <w:t>To be considered, applicants must be U.S. citizens.</w:t>
      </w:r>
    </w:p>
    <w:p w:rsidR="00451E8B" w:rsidRPr="00A570A6" w:rsidRDefault="00451E8B" w:rsidP="00451E8B">
      <w:pPr>
        <w:autoSpaceDE w:val="0"/>
        <w:autoSpaceDN w:val="0"/>
        <w:adjustRightInd w:val="0"/>
        <w:ind w:right="18"/>
        <w:jc w:val="center"/>
        <w:rPr>
          <w:rFonts w:asciiTheme="majorHAnsi" w:hAnsiTheme="majorHAnsi"/>
          <w:bCs/>
          <w:i/>
          <w:noProof/>
          <w:color w:val="000000"/>
        </w:rPr>
      </w:pPr>
      <w:r w:rsidRPr="00A570A6">
        <w:rPr>
          <w:rFonts w:asciiTheme="majorHAnsi" w:hAnsiTheme="majorHAnsi"/>
          <w:bCs/>
          <w:i/>
          <w:noProof/>
          <w:color w:val="000000"/>
        </w:rPr>
        <w:t>Thank you for your interest in this position</w:t>
      </w:r>
    </w:p>
    <w:p w:rsidR="00451E8B" w:rsidRPr="00A570A6" w:rsidRDefault="00451E8B" w:rsidP="00451E8B">
      <w:pPr>
        <w:autoSpaceDE w:val="0"/>
        <w:autoSpaceDN w:val="0"/>
        <w:adjustRightInd w:val="0"/>
        <w:ind w:right="18"/>
        <w:rPr>
          <w:rFonts w:asciiTheme="majorHAnsi" w:hAnsiTheme="majorHAnsi"/>
          <w:b/>
          <w:bCs/>
          <w:noProof/>
          <w:color w:val="000000"/>
        </w:rPr>
      </w:pPr>
    </w:p>
    <w:p w:rsidR="00451E8B" w:rsidRPr="00A570A6" w:rsidRDefault="00451E8B" w:rsidP="00451E8B">
      <w:pPr>
        <w:autoSpaceDE w:val="0"/>
        <w:autoSpaceDN w:val="0"/>
        <w:adjustRightInd w:val="0"/>
        <w:ind w:right="18"/>
        <w:rPr>
          <w:rFonts w:asciiTheme="majorHAnsi" w:hAnsiTheme="majorHAnsi"/>
          <w:b/>
          <w:bCs/>
          <w:noProof/>
          <w:color w:val="000000"/>
          <w:sz w:val="20"/>
        </w:rPr>
      </w:pPr>
      <w:r w:rsidRPr="00A570A6">
        <w:rPr>
          <w:rFonts w:asciiTheme="majorHAnsi" w:hAnsiTheme="majorHAnsi"/>
          <w:b/>
          <w:bCs/>
          <w:noProof/>
          <w:color w:val="00000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w:t>
      </w:r>
      <w:r w:rsidRPr="00A570A6">
        <w:rPr>
          <w:rFonts w:asciiTheme="majorHAnsi" w:hAnsiTheme="majorHAnsi"/>
          <w:b/>
          <w:bCs/>
          <w:noProof/>
          <w:color w:val="000000"/>
          <w:sz w:val="20"/>
        </w:rPr>
        <w:t xml:space="preserve">  </w:t>
      </w:r>
    </w:p>
    <w:p w:rsidR="00451E8B" w:rsidRPr="000B3840" w:rsidRDefault="00451E8B">
      <w:pPr>
        <w:rPr>
          <w:rFonts w:asciiTheme="majorHAnsi" w:eastAsia="Cambria" w:hAnsiTheme="majorHAnsi" w:cs="Cambria"/>
          <w:sz w:val="24"/>
          <w:szCs w:val="24"/>
        </w:rPr>
      </w:pPr>
    </w:p>
    <w:sectPr w:rsidR="00451E8B" w:rsidRPr="000B3840" w:rsidSect="005860EE">
      <w:pgSz w:w="12240" w:h="15840"/>
      <w:pgMar w:top="1440" w:right="1440" w:bottom="1440" w:left="1440" w:header="0" w:footer="68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17" w:rsidRDefault="00F14917">
      <w:r>
        <w:separator/>
      </w:r>
    </w:p>
  </w:endnote>
  <w:endnote w:type="continuationSeparator" w:id="0">
    <w:p w:rsidR="00F14917" w:rsidRDefault="00F1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17" w:rsidRDefault="00F14917">
      <w:r>
        <w:separator/>
      </w:r>
    </w:p>
  </w:footnote>
  <w:footnote w:type="continuationSeparator" w:id="0">
    <w:p w:rsidR="00F14917" w:rsidRDefault="00F14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7D78"/>
    <w:multiLevelType w:val="hybridMultilevel"/>
    <w:tmpl w:val="595A2B40"/>
    <w:lvl w:ilvl="0" w:tplc="8C48421E">
      <w:start w:val="1"/>
      <w:numFmt w:val="decimal"/>
      <w:lvlText w:val="%1)"/>
      <w:lvlJc w:val="left"/>
      <w:pPr>
        <w:ind w:left="397" w:hanging="278"/>
      </w:pPr>
      <w:rPr>
        <w:rFonts w:ascii="Cambria" w:eastAsia="Cambria" w:hAnsi="Cambria" w:hint="default"/>
        <w:color w:val="323232"/>
        <w:sz w:val="24"/>
        <w:szCs w:val="24"/>
      </w:rPr>
    </w:lvl>
    <w:lvl w:ilvl="1" w:tplc="ECA4F4DA">
      <w:start w:val="1"/>
      <w:numFmt w:val="bullet"/>
      <w:lvlText w:val="•"/>
      <w:lvlJc w:val="left"/>
      <w:pPr>
        <w:ind w:left="1459" w:hanging="278"/>
      </w:pPr>
      <w:rPr>
        <w:rFonts w:hint="default"/>
      </w:rPr>
    </w:lvl>
    <w:lvl w:ilvl="2" w:tplc="EF74F638">
      <w:start w:val="1"/>
      <w:numFmt w:val="bullet"/>
      <w:lvlText w:val="•"/>
      <w:lvlJc w:val="left"/>
      <w:pPr>
        <w:ind w:left="2522" w:hanging="278"/>
      </w:pPr>
      <w:rPr>
        <w:rFonts w:hint="default"/>
      </w:rPr>
    </w:lvl>
    <w:lvl w:ilvl="3" w:tplc="77FA0F52">
      <w:start w:val="1"/>
      <w:numFmt w:val="bullet"/>
      <w:lvlText w:val="•"/>
      <w:lvlJc w:val="left"/>
      <w:pPr>
        <w:ind w:left="3584" w:hanging="278"/>
      </w:pPr>
      <w:rPr>
        <w:rFonts w:hint="default"/>
      </w:rPr>
    </w:lvl>
    <w:lvl w:ilvl="4" w:tplc="1F54561A">
      <w:start w:val="1"/>
      <w:numFmt w:val="bullet"/>
      <w:lvlText w:val="•"/>
      <w:lvlJc w:val="left"/>
      <w:pPr>
        <w:ind w:left="4646" w:hanging="278"/>
      </w:pPr>
      <w:rPr>
        <w:rFonts w:hint="default"/>
      </w:rPr>
    </w:lvl>
    <w:lvl w:ilvl="5" w:tplc="8E8CFFCA">
      <w:start w:val="1"/>
      <w:numFmt w:val="bullet"/>
      <w:lvlText w:val="•"/>
      <w:lvlJc w:val="left"/>
      <w:pPr>
        <w:ind w:left="5708" w:hanging="278"/>
      </w:pPr>
      <w:rPr>
        <w:rFonts w:hint="default"/>
      </w:rPr>
    </w:lvl>
    <w:lvl w:ilvl="6" w:tplc="6F964884">
      <w:start w:val="1"/>
      <w:numFmt w:val="bullet"/>
      <w:lvlText w:val="•"/>
      <w:lvlJc w:val="left"/>
      <w:pPr>
        <w:ind w:left="6771" w:hanging="278"/>
      </w:pPr>
      <w:rPr>
        <w:rFonts w:hint="default"/>
      </w:rPr>
    </w:lvl>
    <w:lvl w:ilvl="7" w:tplc="7CC8A88C">
      <w:start w:val="1"/>
      <w:numFmt w:val="bullet"/>
      <w:lvlText w:val="•"/>
      <w:lvlJc w:val="left"/>
      <w:pPr>
        <w:ind w:left="7833" w:hanging="278"/>
      </w:pPr>
      <w:rPr>
        <w:rFonts w:hint="default"/>
      </w:rPr>
    </w:lvl>
    <w:lvl w:ilvl="8" w:tplc="853823D8">
      <w:start w:val="1"/>
      <w:numFmt w:val="bullet"/>
      <w:lvlText w:val="•"/>
      <w:lvlJc w:val="left"/>
      <w:pPr>
        <w:ind w:left="8895" w:hanging="278"/>
      </w:pPr>
      <w:rPr>
        <w:rFonts w:hint="default"/>
      </w:rPr>
    </w:lvl>
  </w:abstractNum>
  <w:abstractNum w:abstractNumId="1" w15:restartNumberingAfterBreak="0">
    <w:nsid w:val="43A85147"/>
    <w:multiLevelType w:val="hybridMultilevel"/>
    <w:tmpl w:val="BAE6935E"/>
    <w:lvl w:ilvl="0" w:tplc="E8303FEC">
      <w:start w:val="1"/>
      <w:numFmt w:val="bullet"/>
      <w:lvlText w:val="·"/>
      <w:lvlJc w:val="left"/>
      <w:pPr>
        <w:ind w:left="860" w:hanging="269"/>
      </w:pPr>
      <w:rPr>
        <w:rFonts w:ascii="Calibri" w:eastAsia="Calibri" w:hAnsi="Calibri" w:hint="default"/>
        <w:color w:val="323232"/>
        <w:sz w:val="24"/>
        <w:szCs w:val="24"/>
      </w:rPr>
    </w:lvl>
    <w:lvl w:ilvl="1" w:tplc="CEB6D9C2">
      <w:start w:val="1"/>
      <w:numFmt w:val="bullet"/>
      <w:lvlText w:val="•"/>
      <w:lvlJc w:val="left"/>
      <w:pPr>
        <w:ind w:left="1882" w:hanging="269"/>
      </w:pPr>
      <w:rPr>
        <w:rFonts w:hint="default"/>
      </w:rPr>
    </w:lvl>
    <w:lvl w:ilvl="2" w:tplc="82B86FDE">
      <w:start w:val="1"/>
      <w:numFmt w:val="bullet"/>
      <w:lvlText w:val="•"/>
      <w:lvlJc w:val="left"/>
      <w:pPr>
        <w:ind w:left="2904" w:hanging="269"/>
      </w:pPr>
      <w:rPr>
        <w:rFonts w:hint="default"/>
      </w:rPr>
    </w:lvl>
    <w:lvl w:ilvl="3" w:tplc="14E84C9C">
      <w:start w:val="1"/>
      <w:numFmt w:val="bullet"/>
      <w:lvlText w:val="•"/>
      <w:lvlJc w:val="left"/>
      <w:pPr>
        <w:ind w:left="3926" w:hanging="269"/>
      </w:pPr>
      <w:rPr>
        <w:rFonts w:hint="default"/>
      </w:rPr>
    </w:lvl>
    <w:lvl w:ilvl="4" w:tplc="5D281A2A">
      <w:start w:val="1"/>
      <w:numFmt w:val="bullet"/>
      <w:lvlText w:val="•"/>
      <w:lvlJc w:val="left"/>
      <w:pPr>
        <w:ind w:left="4948" w:hanging="269"/>
      </w:pPr>
      <w:rPr>
        <w:rFonts w:hint="default"/>
      </w:rPr>
    </w:lvl>
    <w:lvl w:ilvl="5" w:tplc="3260DE9E">
      <w:start w:val="1"/>
      <w:numFmt w:val="bullet"/>
      <w:lvlText w:val="•"/>
      <w:lvlJc w:val="left"/>
      <w:pPr>
        <w:ind w:left="5970" w:hanging="269"/>
      </w:pPr>
      <w:rPr>
        <w:rFonts w:hint="default"/>
      </w:rPr>
    </w:lvl>
    <w:lvl w:ilvl="6" w:tplc="E87438E0">
      <w:start w:val="1"/>
      <w:numFmt w:val="bullet"/>
      <w:lvlText w:val="•"/>
      <w:lvlJc w:val="left"/>
      <w:pPr>
        <w:ind w:left="6992" w:hanging="269"/>
      </w:pPr>
      <w:rPr>
        <w:rFonts w:hint="default"/>
      </w:rPr>
    </w:lvl>
    <w:lvl w:ilvl="7" w:tplc="58C61FA2">
      <w:start w:val="1"/>
      <w:numFmt w:val="bullet"/>
      <w:lvlText w:val="•"/>
      <w:lvlJc w:val="left"/>
      <w:pPr>
        <w:ind w:left="8014" w:hanging="269"/>
      </w:pPr>
      <w:rPr>
        <w:rFonts w:hint="default"/>
      </w:rPr>
    </w:lvl>
    <w:lvl w:ilvl="8" w:tplc="14242830">
      <w:start w:val="1"/>
      <w:numFmt w:val="bullet"/>
      <w:lvlText w:val="•"/>
      <w:lvlJc w:val="left"/>
      <w:pPr>
        <w:ind w:left="9036" w:hanging="26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F7"/>
    <w:rsid w:val="00083C92"/>
    <w:rsid w:val="000B3840"/>
    <w:rsid w:val="000D5F80"/>
    <w:rsid w:val="00147379"/>
    <w:rsid w:val="00195FF7"/>
    <w:rsid w:val="00243615"/>
    <w:rsid w:val="00270D88"/>
    <w:rsid w:val="002E26A8"/>
    <w:rsid w:val="00451E8B"/>
    <w:rsid w:val="00497A6B"/>
    <w:rsid w:val="004C200F"/>
    <w:rsid w:val="004F3292"/>
    <w:rsid w:val="005540DF"/>
    <w:rsid w:val="005860EE"/>
    <w:rsid w:val="005E6F92"/>
    <w:rsid w:val="005F0556"/>
    <w:rsid w:val="00604688"/>
    <w:rsid w:val="00634897"/>
    <w:rsid w:val="0076529B"/>
    <w:rsid w:val="00780AEF"/>
    <w:rsid w:val="00846A1E"/>
    <w:rsid w:val="00861B03"/>
    <w:rsid w:val="00A570A6"/>
    <w:rsid w:val="00B40695"/>
    <w:rsid w:val="00B75D31"/>
    <w:rsid w:val="00C068FB"/>
    <w:rsid w:val="00C228A2"/>
    <w:rsid w:val="00C33C45"/>
    <w:rsid w:val="00CB0A58"/>
    <w:rsid w:val="00D6274F"/>
    <w:rsid w:val="00DA5BA4"/>
    <w:rsid w:val="00E60168"/>
    <w:rsid w:val="00ED5385"/>
    <w:rsid w:val="00EE36C5"/>
    <w:rsid w:val="00F14917"/>
    <w:rsid w:val="00F2647F"/>
    <w:rsid w:val="00FA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A39AF-EB2E-4AED-91E2-C73C7922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4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0"/>
      <w:ind w:left="12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3840"/>
    <w:rPr>
      <w:color w:val="0000FF" w:themeColor="hyperlink"/>
      <w:u w:val="single"/>
    </w:rPr>
  </w:style>
  <w:style w:type="character" w:customStyle="1" w:styleId="Heading1Char">
    <w:name w:val="Heading 1 Char"/>
    <w:basedOn w:val="DefaultParagraphFont"/>
    <w:link w:val="Heading1"/>
    <w:uiPriority w:val="1"/>
    <w:rsid w:val="00451E8B"/>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gray01@fs.fed.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ray01@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Outlook - Memo Style</vt:lpstr>
    </vt:vector>
  </TitlesOfParts>
  <Company>USDA</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Memo Style</dc:title>
  <dc:creator>agray01</dc:creator>
  <cp:lastModifiedBy>Gray, Andrew -FS</cp:lastModifiedBy>
  <cp:revision>14</cp:revision>
  <dcterms:created xsi:type="dcterms:W3CDTF">2016-07-08T16:09:00Z</dcterms:created>
  <dcterms:modified xsi:type="dcterms:W3CDTF">2016-07-28T18:08:00Z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LastSaved">
    <vt:filetime>2016-06-21T00:00:00Z</vt:filetime>
  </property>
</Properties>
</file>